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D0" w:rsidRPr="00611BD0" w:rsidRDefault="00611BD0" w:rsidP="00611BD0">
      <w:pPr>
        <w:pStyle w:val="Standard"/>
        <w:jc w:val="center"/>
      </w:pPr>
      <w:r w:rsidRPr="00611BD0">
        <w:rPr>
          <w:rStyle w:val="a3"/>
          <w:i w:val="0"/>
          <w:color w:val="252525"/>
        </w:rPr>
        <w:t>Комитет образования администрации МО «Выборгский район» Ленинградской области</w:t>
      </w:r>
    </w:p>
    <w:p w:rsidR="00611BD0" w:rsidRPr="00611BD0" w:rsidRDefault="00611BD0" w:rsidP="00611BD0">
      <w:pPr>
        <w:pStyle w:val="Standard"/>
        <w:jc w:val="center"/>
      </w:pPr>
      <w:r w:rsidRPr="00611BD0">
        <w:rPr>
          <w:rStyle w:val="a3"/>
          <w:i w:val="0"/>
          <w:color w:val="252525"/>
        </w:rPr>
        <w:t>Муниципальное бюджетное образовательное учреждение</w:t>
      </w:r>
    </w:p>
    <w:p w:rsidR="00611BD0" w:rsidRPr="00611BD0" w:rsidRDefault="00611BD0" w:rsidP="00611BD0">
      <w:pPr>
        <w:pStyle w:val="Standard"/>
        <w:jc w:val="center"/>
      </w:pPr>
      <w:r w:rsidRPr="00611BD0">
        <w:rPr>
          <w:rStyle w:val="a3"/>
          <w:i w:val="0"/>
          <w:color w:val="252525"/>
        </w:rPr>
        <w:t>«Средняя общеобразовательная школа №1 — школа отечественной культуры»</w:t>
      </w:r>
    </w:p>
    <w:p w:rsidR="00611BD0" w:rsidRPr="00611BD0" w:rsidRDefault="00611BD0" w:rsidP="00611BD0">
      <w:pPr>
        <w:pStyle w:val="Standard"/>
        <w:jc w:val="center"/>
      </w:pPr>
      <w:r w:rsidRPr="00611BD0">
        <w:rPr>
          <w:rStyle w:val="a3"/>
          <w:i w:val="0"/>
          <w:color w:val="252525"/>
        </w:rPr>
        <w:t>города Выборга</w:t>
      </w:r>
    </w:p>
    <w:p w:rsidR="00611BD0" w:rsidRPr="00611BD0" w:rsidRDefault="00611BD0" w:rsidP="00611BD0">
      <w:pPr>
        <w:pStyle w:val="Standard"/>
        <w:jc w:val="center"/>
      </w:pPr>
    </w:p>
    <w:p w:rsidR="00611BD0" w:rsidRPr="00611BD0" w:rsidRDefault="00611BD0" w:rsidP="00611BD0">
      <w:pPr>
        <w:pStyle w:val="Standard"/>
        <w:jc w:val="center"/>
      </w:pPr>
    </w:p>
    <w:p w:rsidR="00611BD0" w:rsidRPr="00611BD0" w:rsidRDefault="00611BD0" w:rsidP="00611BD0">
      <w:pPr>
        <w:pStyle w:val="Standard"/>
        <w:jc w:val="center"/>
      </w:pPr>
    </w:p>
    <w:p w:rsidR="00611BD0" w:rsidRPr="00611BD0" w:rsidRDefault="00611BD0" w:rsidP="00611BD0">
      <w:pPr>
        <w:pStyle w:val="Standard"/>
        <w:jc w:val="center"/>
      </w:pPr>
    </w:p>
    <w:p w:rsidR="00611BD0" w:rsidRPr="00611BD0" w:rsidRDefault="00611BD0" w:rsidP="00611BD0">
      <w:pPr>
        <w:pStyle w:val="Standard"/>
        <w:jc w:val="center"/>
      </w:pPr>
    </w:p>
    <w:p w:rsidR="00611BD0" w:rsidRPr="00611BD0" w:rsidRDefault="00611BD0" w:rsidP="00611BD0">
      <w:pPr>
        <w:pStyle w:val="Standard"/>
        <w:jc w:val="center"/>
      </w:pPr>
    </w:p>
    <w:p w:rsidR="00611BD0" w:rsidRPr="00611BD0" w:rsidRDefault="00611BD0" w:rsidP="00611BD0">
      <w:pPr>
        <w:pStyle w:val="Standard"/>
        <w:jc w:val="center"/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80"/>
        <w:gridCol w:w="5565"/>
      </w:tblGrid>
      <w:tr w:rsidR="00611BD0" w:rsidRPr="00611BD0" w:rsidTr="00611BD0">
        <w:tc>
          <w:tcPr>
            <w:tcW w:w="40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Pr="00611BD0" w:rsidRDefault="00611BD0">
            <w:pPr>
              <w:pStyle w:val="TableContents"/>
              <w:rPr>
                <w:color w:val="000000"/>
              </w:rPr>
            </w:pPr>
            <w:r w:rsidRPr="00611BD0">
              <w:rPr>
                <w:color w:val="000000"/>
              </w:rPr>
              <w:t>Учреждено</w:t>
            </w:r>
          </w:p>
          <w:p w:rsidR="00611BD0" w:rsidRPr="00611BD0" w:rsidRDefault="00611BD0">
            <w:pPr>
              <w:pStyle w:val="TableContents"/>
              <w:rPr>
                <w:color w:val="000000"/>
              </w:rPr>
            </w:pPr>
            <w:r w:rsidRPr="00611BD0">
              <w:rPr>
                <w:color w:val="000000"/>
              </w:rPr>
              <w:t>приказом по МБОУ СОШ№1</w:t>
            </w:r>
          </w:p>
          <w:p w:rsidR="00611BD0" w:rsidRPr="00611BD0" w:rsidRDefault="00611BD0">
            <w:pPr>
              <w:pStyle w:val="TableContents"/>
              <w:rPr>
                <w:color w:val="000000"/>
              </w:rPr>
            </w:pPr>
            <w:r w:rsidRPr="00611BD0">
              <w:rPr>
                <w:color w:val="000000"/>
              </w:rPr>
              <w:t>г. Выборга</w:t>
            </w:r>
          </w:p>
          <w:p w:rsidR="00611BD0" w:rsidRPr="00611BD0" w:rsidRDefault="00611BD0">
            <w:pPr>
              <w:pStyle w:val="TableContents"/>
              <w:rPr>
                <w:color w:val="000000"/>
              </w:rPr>
            </w:pPr>
            <w:r w:rsidRPr="00611BD0">
              <w:rPr>
                <w:color w:val="000000"/>
              </w:rPr>
              <w:t>3234.1/01.10 от 30.08.19</w:t>
            </w:r>
          </w:p>
        </w:tc>
        <w:tc>
          <w:tcPr>
            <w:tcW w:w="556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Pr="00611BD0" w:rsidRDefault="00611BD0">
            <w:pPr>
              <w:pStyle w:val="TableContents"/>
              <w:rPr>
                <w:color w:val="000000"/>
              </w:rPr>
            </w:pPr>
            <w:proofErr w:type="gramStart"/>
            <w:r w:rsidRPr="00611BD0">
              <w:rPr>
                <w:color w:val="000000"/>
              </w:rPr>
              <w:t>Рассмотрена</w:t>
            </w:r>
            <w:proofErr w:type="gramEnd"/>
            <w:r w:rsidRPr="00611BD0">
              <w:rPr>
                <w:color w:val="000000"/>
              </w:rPr>
              <w:t xml:space="preserve"> и принята на педагогическом совете</w:t>
            </w:r>
          </w:p>
          <w:p w:rsidR="00611BD0" w:rsidRPr="00611BD0" w:rsidRDefault="00611BD0">
            <w:pPr>
              <w:pStyle w:val="TableContents"/>
              <w:rPr>
                <w:color w:val="000000"/>
              </w:rPr>
            </w:pPr>
            <w:r w:rsidRPr="00611BD0">
              <w:rPr>
                <w:color w:val="000000"/>
              </w:rPr>
              <w:t>Протокол №1 от 30 августа 2019 г.</w:t>
            </w:r>
          </w:p>
        </w:tc>
      </w:tr>
    </w:tbl>
    <w:p w:rsidR="00611BD0" w:rsidRPr="00611BD0" w:rsidRDefault="00611BD0" w:rsidP="00611BD0">
      <w:pPr>
        <w:pStyle w:val="Standard"/>
        <w:jc w:val="center"/>
      </w:pPr>
    </w:p>
    <w:p w:rsidR="00611BD0" w:rsidRPr="00611BD0" w:rsidRDefault="00611BD0" w:rsidP="00611BD0">
      <w:pPr>
        <w:pStyle w:val="Standard"/>
        <w:jc w:val="center"/>
      </w:pPr>
    </w:p>
    <w:p w:rsidR="00611BD0" w:rsidRPr="00611BD0" w:rsidRDefault="00611BD0" w:rsidP="00611BD0">
      <w:pPr>
        <w:pStyle w:val="Standard"/>
        <w:jc w:val="center"/>
      </w:pPr>
    </w:p>
    <w:p w:rsidR="00611BD0" w:rsidRPr="00611BD0" w:rsidRDefault="00611BD0" w:rsidP="00611BD0">
      <w:pPr>
        <w:pStyle w:val="Standard"/>
        <w:jc w:val="center"/>
      </w:pPr>
    </w:p>
    <w:p w:rsidR="00611BD0" w:rsidRDefault="00611BD0" w:rsidP="00611BD0">
      <w:pPr>
        <w:pStyle w:val="Standard"/>
        <w:jc w:val="center"/>
        <w:rPr>
          <w:rStyle w:val="a3"/>
          <w:i w:val="0"/>
          <w:color w:val="252525"/>
        </w:rPr>
      </w:pPr>
    </w:p>
    <w:p w:rsidR="00611BD0" w:rsidRPr="00611BD0" w:rsidRDefault="00611BD0" w:rsidP="00611BD0">
      <w:pPr>
        <w:pStyle w:val="Standard"/>
        <w:jc w:val="center"/>
        <w:rPr>
          <w:rStyle w:val="a3"/>
          <w:i w:val="0"/>
          <w:color w:val="252525"/>
          <w:sz w:val="32"/>
          <w:szCs w:val="32"/>
        </w:rPr>
      </w:pPr>
      <w:r w:rsidRPr="00611BD0">
        <w:rPr>
          <w:rStyle w:val="a3"/>
          <w:i w:val="0"/>
          <w:color w:val="252525"/>
          <w:sz w:val="32"/>
          <w:szCs w:val="32"/>
        </w:rPr>
        <w:t xml:space="preserve">Дополнительная </w:t>
      </w:r>
      <w:proofErr w:type="spellStart"/>
      <w:r w:rsidRPr="00611BD0">
        <w:rPr>
          <w:rStyle w:val="a3"/>
          <w:i w:val="0"/>
          <w:color w:val="252525"/>
          <w:sz w:val="32"/>
          <w:szCs w:val="32"/>
        </w:rPr>
        <w:t>общеразвивающая</w:t>
      </w:r>
      <w:proofErr w:type="spellEnd"/>
      <w:r w:rsidRPr="00611BD0">
        <w:rPr>
          <w:rStyle w:val="a3"/>
          <w:i w:val="0"/>
          <w:color w:val="252525"/>
          <w:sz w:val="32"/>
          <w:szCs w:val="32"/>
        </w:rPr>
        <w:t xml:space="preserve"> программа</w:t>
      </w:r>
    </w:p>
    <w:p w:rsidR="00611BD0" w:rsidRPr="00611BD0" w:rsidRDefault="00611BD0" w:rsidP="00611BD0">
      <w:pPr>
        <w:pStyle w:val="Standard"/>
        <w:tabs>
          <w:tab w:val="left" w:pos="2340"/>
        </w:tabs>
        <w:rPr>
          <w:rStyle w:val="a3"/>
          <w:i w:val="0"/>
          <w:color w:val="252525"/>
          <w:sz w:val="28"/>
          <w:szCs w:val="28"/>
        </w:rPr>
      </w:pPr>
      <w:r>
        <w:rPr>
          <w:rStyle w:val="a3"/>
          <w:i w:val="0"/>
          <w:color w:val="252525"/>
        </w:rPr>
        <w:tab/>
        <w:t xml:space="preserve">           </w:t>
      </w:r>
      <w:r w:rsidRPr="00611BD0">
        <w:rPr>
          <w:rStyle w:val="a3"/>
          <w:i w:val="0"/>
          <w:color w:val="252525"/>
          <w:sz w:val="28"/>
          <w:szCs w:val="28"/>
        </w:rPr>
        <w:t>социальной направленности</w:t>
      </w:r>
    </w:p>
    <w:p w:rsidR="00611BD0" w:rsidRPr="00611BD0" w:rsidRDefault="00611BD0" w:rsidP="00611BD0">
      <w:pPr>
        <w:pStyle w:val="Standard"/>
        <w:tabs>
          <w:tab w:val="left" w:pos="2340"/>
        </w:tabs>
        <w:rPr>
          <w:iCs/>
          <w:color w:val="252525"/>
          <w:sz w:val="28"/>
          <w:szCs w:val="28"/>
        </w:rPr>
      </w:pPr>
      <w:r w:rsidRPr="00611BD0">
        <w:rPr>
          <w:rStyle w:val="a3"/>
          <w:i w:val="0"/>
          <w:color w:val="252525"/>
          <w:sz w:val="28"/>
          <w:szCs w:val="28"/>
        </w:rPr>
        <w:t xml:space="preserve">                                                  «</w:t>
      </w:r>
      <w:proofErr w:type="spellStart"/>
      <w:r w:rsidRPr="00611BD0">
        <w:rPr>
          <w:rStyle w:val="a3"/>
          <w:i w:val="0"/>
          <w:color w:val="252525"/>
          <w:sz w:val="28"/>
          <w:szCs w:val="28"/>
        </w:rPr>
        <w:t>Сайтостроение</w:t>
      </w:r>
      <w:proofErr w:type="spellEnd"/>
      <w:r w:rsidRPr="00611BD0">
        <w:rPr>
          <w:rStyle w:val="a3"/>
          <w:i w:val="0"/>
          <w:color w:val="252525"/>
          <w:sz w:val="28"/>
          <w:szCs w:val="28"/>
        </w:rPr>
        <w:t>»</w:t>
      </w:r>
    </w:p>
    <w:p w:rsidR="00611BD0" w:rsidRPr="00611BD0" w:rsidRDefault="00611BD0" w:rsidP="00611BD0">
      <w:pPr>
        <w:pStyle w:val="Standard"/>
        <w:jc w:val="center"/>
        <w:rPr>
          <w:sz w:val="28"/>
          <w:szCs w:val="28"/>
        </w:rPr>
      </w:pPr>
    </w:p>
    <w:p w:rsidR="00611BD0" w:rsidRPr="00611BD0" w:rsidRDefault="00611BD0" w:rsidP="00611BD0">
      <w:pPr>
        <w:pStyle w:val="Standard"/>
        <w:jc w:val="center"/>
      </w:pPr>
    </w:p>
    <w:p w:rsidR="00611BD0" w:rsidRPr="00611BD0" w:rsidRDefault="00611BD0" w:rsidP="00611BD0">
      <w:pPr>
        <w:pStyle w:val="Standard"/>
        <w:jc w:val="center"/>
      </w:pPr>
    </w:p>
    <w:p w:rsidR="00611BD0" w:rsidRPr="00611BD0" w:rsidRDefault="00611BD0" w:rsidP="00611BD0">
      <w:pPr>
        <w:pStyle w:val="Standard"/>
        <w:jc w:val="center"/>
      </w:pPr>
    </w:p>
    <w:p w:rsidR="00611BD0" w:rsidRPr="00611BD0" w:rsidRDefault="00611BD0" w:rsidP="00611BD0">
      <w:pPr>
        <w:pStyle w:val="Standard"/>
        <w:jc w:val="center"/>
      </w:pPr>
    </w:p>
    <w:p w:rsidR="00611BD0" w:rsidRPr="00611BD0" w:rsidRDefault="00611BD0" w:rsidP="00611BD0">
      <w:pPr>
        <w:pStyle w:val="Standard"/>
        <w:jc w:val="center"/>
      </w:pPr>
    </w:p>
    <w:p w:rsidR="00611BD0" w:rsidRPr="00611BD0" w:rsidRDefault="00611BD0" w:rsidP="00611BD0">
      <w:pPr>
        <w:pStyle w:val="Standard"/>
        <w:ind w:firstLine="4592"/>
        <w:rPr>
          <w:sz w:val="28"/>
          <w:szCs w:val="28"/>
        </w:rPr>
      </w:pPr>
      <w:proofErr w:type="gramStart"/>
      <w:r w:rsidRPr="00611BD0">
        <w:rPr>
          <w:rStyle w:val="a3"/>
          <w:i w:val="0"/>
          <w:color w:val="252525"/>
        </w:rPr>
        <w:t>Предназначена</w:t>
      </w:r>
      <w:proofErr w:type="gramEnd"/>
      <w:r w:rsidRPr="00611BD0">
        <w:rPr>
          <w:rStyle w:val="a3"/>
          <w:i w:val="0"/>
          <w:color w:val="252525"/>
        </w:rPr>
        <w:t xml:space="preserve"> для детей 8 — 9 классов.</w:t>
      </w:r>
    </w:p>
    <w:p w:rsidR="00611BD0" w:rsidRPr="00611BD0" w:rsidRDefault="00611BD0" w:rsidP="00611BD0">
      <w:pPr>
        <w:pStyle w:val="Standard"/>
        <w:ind w:firstLine="4592"/>
        <w:rPr>
          <w:sz w:val="28"/>
          <w:szCs w:val="28"/>
        </w:rPr>
      </w:pPr>
      <w:r w:rsidRPr="00611BD0">
        <w:rPr>
          <w:rStyle w:val="a3"/>
          <w:i w:val="0"/>
          <w:color w:val="252525"/>
        </w:rPr>
        <w:t>Срок реализации 1 год.</w:t>
      </w:r>
    </w:p>
    <w:p w:rsidR="00611BD0" w:rsidRPr="00611BD0" w:rsidRDefault="00611BD0" w:rsidP="00611BD0">
      <w:pPr>
        <w:pStyle w:val="Standard"/>
        <w:ind w:firstLine="4592"/>
        <w:rPr>
          <w:sz w:val="28"/>
          <w:szCs w:val="28"/>
        </w:rPr>
      </w:pPr>
      <w:r w:rsidRPr="00611BD0">
        <w:rPr>
          <w:rStyle w:val="a3"/>
          <w:i w:val="0"/>
          <w:color w:val="252525"/>
        </w:rPr>
        <w:t>Автор: Павлова Татьяна Михайловна</w:t>
      </w:r>
    </w:p>
    <w:p w:rsidR="00611BD0" w:rsidRPr="00611BD0" w:rsidRDefault="00611BD0" w:rsidP="00611BD0">
      <w:pPr>
        <w:pStyle w:val="Standard"/>
        <w:ind w:firstLine="4592"/>
        <w:rPr>
          <w:sz w:val="28"/>
          <w:szCs w:val="28"/>
        </w:rPr>
      </w:pPr>
      <w:r w:rsidRPr="00611BD0">
        <w:rPr>
          <w:rStyle w:val="a3"/>
          <w:i w:val="0"/>
          <w:color w:val="252525"/>
        </w:rPr>
        <w:t>учитель информатики.</w:t>
      </w:r>
    </w:p>
    <w:p w:rsidR="00611BD0" w:rsidRPr="00611BD0" w:rsidRDefault="00611BD0" w:rsidP="00611BD0">
      <w:pPr>
        <w:pStyle w:val="Standard"/>
        <w:ind w:firstLine="4592"/>
        <w:rPr>
          <w:sz w:val="28"/>
          <w:szCs w:val="28"/>
        </w:rPr>
      </w:pPr>
    </w:p>
    <w:p w:rsidR="00611BD0" w:rsidRPr="00611BD0" w:rsidRDefault="00611BD0" w:rsidP="00611BD0">
      <w:pPr>
        <w:pStyle w:val="Standard"/>
        <w:ind w:firstLine="4592"/>
        <w:rPr>
          <w:sz w:val="28"/>
          <w:szCs w:val="28"/>
        </w:rPr>
      </w:pPr>
    </w:p>
    <w:p w:rsidR="00611BD0" w:rsidRPr="00611BD0" w:rsidRDefault="00611BD0" w:rsidP="00611BD0">
      <w:pPr>
        <w:pStyle w:val="Standard"/>
        <w:ind w:firstLine="4592"/>
        <w:rPr>
          <w:sz w:val="28"/>
          <w:szCs w:val="28"/>
        </w:rPr>
      </w:pPr>
    </w:p>
    <w:p w:rsidR="00611BD0" w:rsidRPr="00611BD0" w:rsidRDefault="00611BD0" w:rsidP="00611BD0">
      <w:pPr>
        <w:pStyle w:val="Standard"/>
        <w:ind w:firstLine="4592"/>
        <w:rPr>
          <w:sz w:val="28"/>
          <w:szCs w:val="28"/>
        </w:rPr>
      </w:pPr>
    </w:p>
    <w:p w:rsidR="00611BD0" w:rsidRPr="00611BD0" w:rsidRDefault="00611BD0" w:rsidP="00611BD0">
      <w:pPr>
        <w:pStyle w:val="Standard"/>
        <w:ind w:firstLine="4592"/>
        <w:rPr>
          <w:sz w:val="28"/>
          <w:szCs w:val="28"/>
        </w:rPr>
      </w:pPr>
    </w:p>
    <w:p w:rsidR="00611BD0" w:rsidRPr="00611BD0" w:rsidRDefault="00611BD0" w:rsidP="00611BD0">
      <w:pPr>
        <w:pStyle w:val="Standard"/>
        <w:jc w:val="center"/>
        <w:rPr>
          <w:sz w:val="28"/>
          <w:szCs w:val="28"/>
        </w:rPr>
      </w:pPr>
    </w:p>
    <w:p w:rsidR="00611BD0" w:rsidRPr="00611BD0" w:rsidRDefault="00611BD0" w:rsidP="00611BD0">
      <w:pPr>
        <w:pStyle w:val="Standard"/>
        <w:jc w:val="center"/>
        <w:rPr>
          <w:sz w:val="28"/>
          <w:szCs w:val="28"/>
        </w:rPr>
      </w:pPr>
    </w:p>
    <w:p w:rsidR="00611BD0" w:rsidRPr="00611BD0" w:rsidRDefault="00611BD0" w:rsidP="00611BD0">
      <w:pPr>
        <w:pStyle w:val="Standard"/>
        <w:jc w:val="center"/>
        <w:rPr>
          <w:sz w:val="28"/>
          <w:szCs w:val="28"/>
        </w:rPr>
      </w:pPr>
    </w:p>
    <w:p w:rsidR="00611BD0" w:rsidRPr="00611BD0" w:rsidRDefault="00611BD0" w:rsidP="00611BD0">
      <w:pPr>
        <w:pStyle w:val="Standard"/>
        <w:jc w:val="center"/>
        <w:rPr>
          <w:rStyle w:val="a3"/>
          <w:i w:val="0"/>
          <w:color w:val="252525"/>
        </w:rPr>
      </w:pPr>
    </w:p>
    <w:p w:rsidR="00611BD0" w:rsidRPr="00611BD0" w:rsidRDefault="00611BD0" w:rsidP="00611BD0">
      <w:pPr>
        <w:pStyle w:val="Standard"/>
        <w:jc w:val="center"/>
        <w:rPr>
          <w:rStyle w:val="a3"/>
          <w:i w:val="0"/>
          <w:color w:val="252525"/>
        </w:rPr>
      </w:pPr>
    </w:p>
    <w:p w:rsidR="00611BD0" w:rsidRPr="00611BD0" w:rsidRDefault="00611BD0" w:rsidP="00611BD0">
      <w:pPr>
        <w:pStyle w:val="Standard"/>
        <w:jc w:val="center"/>
        <w:rPr>
          <w:rStyle w:val="a3"/>
          <w:i w:val="0"/>
          <w:color w:val="252525"/>
        </w:rPr>
      </w:pPr>
    </w:p>
    <w:p w:rsidR="00611BD0" w:rsidRPr="00611BD0" w:rsidRDefault="00611BD0" w:rsidP="00611BD0">
      <w:pPr>
        <w:pStyle w:val="Standard"/>
        <w:jc w:val="center"/>
        <w:rPr>
          <w:rStyle w:val="a3"/>
          <w:i w:val="0"/>
          <w:color w:val="252525"/>
        </w:rPr>
      </w:pPr>
    </w:p>
    <w:p w:rsidR="00611BD0" w:rsidRPr="00611BD0" w:rsidRDefault="00611BD0" w:rsidP="00611BD0">
      <w:pPr>
        <w:pStyle w:val="Standard"/>
        <w:jc w:val="center"/>
        <w:rPr>
          <w:rStyle w:val="a3"/>
          <w:i w:val="0"/>
          <w:color w:val="252525"/>
        </w:rPr>
      </w:pPr>
    </w:p>
    <w:p w:rsidR="00611BD0" w:rsidRPr="00611BD0" w:rsidRDefault="00611BD0" w:rsidP="00611BD0">
      <w:pPr>
        <w:pStyle w:val="Standard"/>
        <w:jc w:val="center"/>
        <w:rPr>
          <w:rStyle w:val="a3"/>
          <w:i w:val="0"/>
          <w:color w:val="252525"/>
        </w:rPr>
      </w:pPr>
    </w:p>
    <w:p w:rsidR="00611BD0" w:rsidRPr="00611BD0" w:rsidRDefault="00611BD0" w:rsidP="00611BD0">
      <w:pPr>
        <w:pStyle w:val="Standard"/>
        <w:jc w:val="center"/>
        <w:rPr>
          <w:sz w:val="28"/>
          <w:szCs w:val="28"/>
        </w:rPr>
      </w:pPr>
      <w:r w:rsidRPr="00611BD0">
        <w:rPr>
          <w:rStyle w:val="a3"/>
          <w:i w:val="0"/>
          <w:color w:val="252525"/>
        </w:rPr>
        <w:t>г. Выборг</w:t>
      </w:r>
    </w:p>
    <w:p w:rsidR="00611BD0" w:rsidRPr="00611BD0" w:rsidRDefault="00611BD0" w:rsidP="00611BD0">
      <w:pPr>
        <w:pStyle w:val="Standard"/>
        <w:jc w:val="center"/>
        <w:rPr>
          <w:sz w:val="28"/>
          <w:szCs w:val="28"/>
        </w:rPr>
      </w:pPr>
      <w:r w:rsidRPr="00611BD0">
        <w:rPr>
          <w:rStyle w:val="a3"/>
          <w:i w:val="0"/>
          <w:color w:val="252525"/>
        </w:rPr>
        <w:t>2019 год</w:t>
      </w:r>
    </w:p>
    <w:p w:rsidR="00611BD0" w:rsidRPr="00611BD0" w:rsidRDefault="00611BD0" w:rsidP="00611BD0">
      <w:pPr>
        <w:pStyle w:val="Standard"/>
        <w:rPr>
          <w:sz w:val="21"/>
        </w:rPr>
      </w:pPr>
    </w:p>
    <w:p w:rsidR="00611BD0" w:rsidRDefault="00611BD0" w:rsidP="00611BD0">
      <w:pPr>
        <w:pStyle w:val="Standard"/>
        <w:rPr>
          <w:sz w:val="21"/>
        </w:rPr>
      </w:pPr>
      <w:r>
        <w:rPr>
          <w:color w:val="000000"/>
          <w:sz w:val="21"/>
        </w:rPr>
        <w:lastRenderedPageBreak/>
        <w:t xml:space="preserve">Курс рассчитан на 68 часов, которые проводятся в течение учебного года по 2 часа в неделю. Это  изучение курса с использованием проектного метода обучения. Задачей курса является также подготовка школьников к осознанному выбору </w:t>
      </w:r>
      <w:proofErr w:type="spellStart"/>
      <w:proofErr w:type="gramStart"/>
      <w:r>
        <w:rPr>
          <w:color w:val="000000"/>
          <w:sz w:val="21"/>
        </w:rPr>
        <w:t>Интернет-профессий</w:t>
      </w:r>
      <w:proofErr w:type="spellEnd"/>
      <w:proofErr w:type="gramEnd"/>
      <w:r>
        <w:rPr>
          <w:color w:val="000000"/>
          <w:sz w:val="21"/>
        </w:rPr>
        <w:t xml:space="preserve">, предусматривающих </w:t>
      </w:r>
      <w:proofErr w:type="spellStart"/>
      <w:r>
        <w:rPr>
          <w:color w:val="000000"/>
          <w:sz w:val="21"/>
        </w:rPr>
        <w:t>веб-мастеринг</w:t>
      </w:r>
      <w:proofErr w:type="spellEnd"/>
      <w:r>
        <w:rPr>
          <w:color w:val="000000"/>
          <w:sz w:val="21"/>
        </w:rPr>
        <w:t>.</w:t>
      </w:r>
    </w:p>
    <w:p w:rsidR="00611BD0" w:rsidRDefault="00611BD0" w:rsidP="00611BD0">
      <w:pPr>
        <w:pStyle w:val="Textbody"/>
        <w:spacing w:after="150"/>
        <w:jc w:val="both"/>
        <w:rPr>
          <w:color w:val="000000"/>
          <w:sz w:val="21"/>
        </w:rPr>
      </w:pPr>
      <w:r>
        <w:rPr>
          <w:color w:val="000000"/>
          <w:sz w:val="21"/>
        </w:rPr>
        <w:t xml:space="preserve">Особенностью предлагаемой методики является личностная и продуктивная направленность занятий. Каждый учащийся создаёт личностно значимую для него образовательную продукцию – сначала простейшие </w:t>
      </w:r>
      <w:proofErr w:type="spellStart"/>
      <w:r>
        <w:rPr>
          <w:color w:val="000000"/>
          <w:sz w:val="21"/>
        </w:rPr>
        <w:t>веб-страницы</w:t>
      </w:r>
      <w:proofErr w:type="spellEnd"/>
      <w:r>
        <w:rPr>
          <w:color w:val="000000"/>
          <w:sz w:val="21"/>
        </w:rPr>
        <w:t xml:space="preserve">, затем их отдельные элементы и целостные </w:t>
      </w:r>
      <w:proofErr w:type="spellStart"/>
      <w:r>
        <w:rPr>
          <w:color w:val="000000"/>
          <w:sz w:val="21"/>
        </w:rPr>
        <w:t>веб-сайты</w:t>
      </w:r>
      <w:proofErr w:type="spellEnd"/>
      <w:r>
        <w:rPr>
          <w:color w:val="000000"/>
          <w:sz w:val="21"/>
        </w:rPr>
        <w:t xml:space="preserve">. Освоение знаний и способов </w:t>
      </w:r>
      <w:proofErr w:type="spellStart"/>
      <w:r>
        <w:rPr>
          <w:color w:val="000000"/>
          <w:sz w:val="21"/>
        </w:rPr>
        <w:t>веб-конструирования</w:t>
      </w:r>
      <w:proofErr w:type="spellEnd"/>
      <w:r>
        <w:rPr>
          <w:color w:val="000000"/>
          <w:sz w:val="21"/>
        </w:rPr>
        <w:t xml:space="preserve"> происходит в ходе разработки учениками сайтов на темы, которые они определяют для себя самостоятельно. Осознание и присвоение учащимися достигаемых результатов происходит с помощью рефлексивных заданий. Такой подход гарантирует повышенную мотивацию и результативность обучения.</w:t>
      </w:r>
    </w:p>
    <w:p w:rsidR="00611BD0" w:rsidRDefault="00611BD0" w:rsidP="00611BD0">
      <w:pPr>
        <w:pStyle w:val="Textbody"/>
        <w:spacing w:after="26"/>
      </w:pPr>
      <w:r>
        <w:rPr>
          <w:rStyle w:val="a3"/>
          <w:b/>
          <w:bCs/>
          <w:color w:val="000000"/>
          <w:sz w:val="21"/>
        </w:rPr>
        <w:t xml:space="preserve">1. Планируемые результаты освоения курса внеурочной </w:t>
      </w:r>
      <w:proofErr w:type="spellStart"/>
      <w:r>
        <w:rPr>
          <w:rStyle w:val="a3"/>
          <w:b/>
          <w:bCs/>
          <w:color w:val="000000"/>
          <w:sz w:val="21"/>
        </w:rPr>
        <w:t>деятельности</w:t>
      </w:r>
      <w:proofErr w:type="gramStart"/>
      <w:r>
        <w:rPr>
          <w:rStyle w:val="a3"/>
          <w:b/>
          <w:bCs/>
          <w:color w:val="000000"/>
          <w:sz w:val="21"/>
        </w:rPr>
        <w:t>.е</w:t>
      </w:r>
      <w:proofErr w:type="gramEnd"/>
      <w:r>
        <w:rPr>
          <w:rStyle w:val="a3"/>
          <w:b/>
          <w:bCs/>
          <w:color w:val="000000"/>
          <w:sz w:val="21"/>
        </w:rPr>
        <w:t>ли</w:t>
      </w:r>
      <w:proofErr w:type="spellEnd"/>
      <w:r>
        <w:rPr>
          <w:rStyle w:val="a3"/>
          <w:b/>
          <w:bCs/>
          <w:color w:val="000000"/>
          <w:sz w:val="21"/>
        </w:rPr>
        <w:t xml:space="preserve"> программы:</w:t>
      </w:r>
    </w:p>
    <w:p w:rsidR="00611BD0" w:rsidRDefault="00611BD0" w:rsidP="00611BD0">
      <w:pPr>
        <w:pStyle w:val="Textbody"/>
        <w:spacing w:after="150"/>
        <w:jc w:val="both"/>
        <w:rPr>
          <w:color w:val="000000"/>
          <w:sz w:val="21"/>
        </w:rPr>
      </w:pPr>
      <w:r>
        <w:rPr>
          <w:color w:val="000000"/>
          <w:sz w:val="21"/>
        </w:rPr>
        <w:t xml:space="preserve">Цель освоения курса «Основы </w:t>
      </w:r>
      <w:proofErr w:type="spellStart"/>
      <w:r>
        <w:rPr>
          <w:color w:val="000000"/>
          <w:sz w:val="21"/>
        </w:rPr>
        <w:t>сайтостроения</w:t>
      </w:r>
      <w:proofErr w:type="spellEnd"/>
      <w:r>
        <w:rPr>
          <w:color w:val="000000"/>
          <w:sz w:val="21"/>
        </w:rPr>
        <w:t>» - формирование у обучающихся представлений об устройстве всемирной паутины, о структуре языка гипертекстовой разметки документа, HTML (</w:t>
      </w:r>
      <w:proofErr w:type="spellStart"/>
      <w:r>
        <w:rPr>
          <w:color w:val="000000"/>
          <w:sz w:val="21"/>
        </w:rPr>
        <w:t>HyperTextMarkupLanguage</w:t>
      </w:r>
      <w:proofErr w:type="spellEnd"/>
      <w:r>
        <w:rPr>
          <w:color w:val="000000"/>
          <w:sz w:val="21"/>
        </w:rPr>
        <w:t xml:space="preserve"> - «язык гипертекстовой разметки»)</w:t>
      </w:r>
      <w:proofErr w:type="gramStart"/>
      <w:r>
        <w:rPr>
          <w:color w:val="000000"/>
          <w:sz w:val="21"/>
        </w:rPr>
        <w:t>,в</w:t>
      </w:r>
      <w:proofErr w:type="gramEnd"/>
      <w:r>
        <w:rPr>
          <w:color w:val="000000"/>
          <w:sz w:val="21"/>
        </w:rPr>
        <w:t>ыработка навыков создания и редактирования документов гипертекстовой разметки, разработки и реализации собственного авторского сайта.</w:t>
      </w:r>
    </w:p>
    <w:p w:rsidR="00611BD0" w:rsidRDefault="00611BD0" w:rsidP="00611BD0">
      <w:pPr>
        <w:pStyle w:val="Textbody"/>
        <w:spacing w:after="36" w:line="240" w:lineRule="auto"/>
        <w:jc w:val="both"/>
        <w:rPr>
          <w:b/>
          <w:bCs/>
          <w:color w:val="000000"/>
          <w:sz w:val="21"/>
        </w:rPr>
      </w:pPr>
      <w:r>
        <w:rPr>
          <w:b/>
          <w:bCs/>
          <w:color w:val="000000"/>
          <w:sz w:val="21"/>
        </w:rPr>
        <w:t>Задачи курса:</w:t>
      </w:r>
    </w:p>
    <w:p w:rsidR="00611BD0" w:rsidRDefault="00611BD0" w:rsidP="00611BD0">
      <w:pPr>
        <w:pStyle w:val="Textbody"/>
        <w:numPr>
          <w:ilvl w:val="0"/>
          <w:numId w:val="1"/>
        </w:numPr>
        <w:spacing w:after="36" w:line="240" w:lineRule="auto"/>
        <w:ind w:left="0"/>
        <w:jc w:val="both"/>
        <w:rPr>
          <w:color w:val="000000"/>
          <w:sz w:val="21"/>
        </w:rPr>
      </w:pPr>
      <w:r>
        <w:rPr>
          <w:color w:val="000000"/>
          <w:sz w:val="21"/>
        </w:rPr>
        <w:t xml:space="preserve">освоить элементарные способы проектирования, конструирования, размещения и сопровождения </w:t>
      </w:r>
      <w:proofErr w:type="spellStart"/>
      <w:r>
        <w:rPr>
          <w:color w:val="000000"/>
          <w:sz w:val="21"/>
        </w:rPr>
        <w:t>веб-сайта</w:t>
      </w:r>
      <w:proofErr w:type="spellEnd"/>
      <w:r>
        <w:rPr>
          <w:color w:val="000000"/>
          <w:sz w:val="21"/>
        </w:rPr>
        <w:t xml:space="preserve"> в сети Интернет;</w:t>
      </w:r>
    </w:p>
    <w:p w:rsidR="00611BD0" w:rsidRDefault="00611BD0" w:rsidP="00611BD0">
      <w:pPr>
        <w:pStyle w:val="Textbody"/>
        <w:numPr>
          <w:ilvl w:val="0"/>
          <w:numId w:val="1"/>
        </w:numPr>
        <w:spacing w:after="36" w:line="240" w:lineRule="auto"/>
        <w:ind w:left="0"/>
        <w:jc w:val="both"/>
        <w:rPr>
          <w:color w:val="000000"/>
          <w:sz w:val="21"/>
        </w:rPr>
      </w:pPr>
      <w:r>
        <w:rPr>
          <w:color w:val="000000"/>
          <w:sz w:val="21"/>
        </w:rPr>
        <w:t>приобрести первичные навыки программирования на языках HTML;</w:t>
      </w:r>
    </w:p>
    <w:p w:rsidR="00611BD0" w:rsidRDefault="00611BD0" w:rsidP="00611BD0">
      <w:pPr>
        <w:pStyle w:val="Textbody"/>
        <w:numPr>
          <w:ilvl w:val="0"/>
          <w:numId w:val="1"/>
        </w:numPr>
        <w:spacing w:after="36" w:line="240" w:lineRule="auto"/>
        <w:ind w:left="0"/>
        <w:jc w:val="both"/>
        <w:rPr>
          <w:color w:val="000000"/>
          <w:sz w:val="21"/>
        </w:rPr>
      </w:pPr>
      <w:r>
        <w:rPr>
          <w:color w:val="000000"/>
          <w:sz w:val="21"/>
        </w:rPr>
        <w:t xml:space="preserve">познакомиться с основами </w:t>
      </w:r>
      <w:proofErr w:type="spellStart"/>
      <w:r>
        <w:rPr>
          <w:color w:val="000000"/>
          <w:sz w:val="21"/>
        </w:rPr>
        <w:t>веб-дизайна</w:t>
      </w:r>
      <w:proofErr w:type="spellEnd"/>
      <w:r>
        <w:rPr>
          <w:color w:val="000000"/>
          <w:sz w:val="21"/>
        </w:rPr>
        <w:t xml:space="preserve"> и научиться применять их при разработке </w:t>
      </w:r>
      <w:proofErr w:type="spellStart"/>
      <w:r>
        <w:rPr>
          <w:color w:val="000000"/>
          <w:sz w:val="21"/>
        </w:rPr>
        <w:t>веб-страниц</w:t>
      </w:r>
      <w:proofErr w:type="spellEnd"/>
      <w:r>
        <w:rPr>
          <w:color w:val="000000"/>
          <w:sz w:val="21"/>
        </w:rPr>
        <w:t>;</w:t>
      </w:r>
    </w:p>
    <w:p w:rsidR="00611BD0" w:rsidRDefault="00611BD0" w:rsidP="00611BD0">
      <w:pPr>
        <w:pStyle w:val="Textbody"/>
        <w:spacing w:after="26"/>
      </w:pPr>
      <w:r>
        <w:rPr>
          <w:rStyle w:val="a3"/>
          <w:b/>
          <w:bCs/>
          <w:color w:val="000000"/>
          <w:sz w:val="21"/>
        </w:rPr>
        <w:t xml:space="preserve">создать </w:t>
      </w:r>
      <w:proofErr w:type="gramStart"/>
      <w:r>
        <w:rPr>
          <w:rStyle w:val="a3"/>
          <w:b/>
          <w:bCs/>
          <w:color w:val="000000"/>
          <w:sz w:val="21"/>
        </w:rPr>
        <w:t>собственный</w:t>
      </w:r>
      <w:proofErr w:type="gramEnd"/>
      <w:r>
        <w:rPr>
          <w:rStyle w:val="a3"/>
          <w:b/>
          <w:bCs/>
          <w:color w:val="000000"/>
          <w:sz w:val="21"/>
        </w:rPr>
        <w:t xml:space="preserve"> </w:t>
      </w:r>
      <w:proofErr w:type="spellStart"/>
      <w:r>
        <w:rPr>
          <w:rStyle w:val="a3"/>
          <w:b/>
          <w:bCs/>
          <w:color w:val="000000"/>
          <w:sz w:val="21"/>
        </w:rPr>
        <w:t>веб-сайт</w:t>
      </w:r>
      <w:proofErr w:type="spellEnd"/>
      <w:r>
        <w:rPr>
          <w:rStyle w:val="a3"/>
          <w:b/>
          <w:bCs/>
          <w:color w:val="000000"/>
          <w:sz w:val="21"/>
        </w:rPr>
        <w:t xml:space="preserve"> (</w:t>
      </w:r>
      <w:proofErr w:type="spellStart"/>
      <w:r>
        <w:rPr>
          <w:rStyle w:val="a3"/>
          <w:b/>
          <w:bCs/>
          <w:color w:val="000000"/>
          <w:sz w:val="21"/>
        </w:rPr>
        <w:t>веб-страницы</w:t>
      </w:r>
      <w:proofErr w:type="spellEnd"/>
      <w:r>
        <w:rPr>
          <w:rStyle w:val="a3"/>
          <w:b/>
          <w:bCs/>
          <w:color w:val="000000"/>
          <w:sz w:val="21"/>
        </w:rPr>
        <w:t>) по выбранной тематике.</w:t>
      </w:r>
    </w:p>
    <w:p w:rsidR="00611BD0" w:rsidRDefault="00611BD0" w:rsidP="00611BD0">
      <w:pPr>
        <w:pStyle w:val="Textbody"/>
        <w:spacing w:after="0"/>
      </w:pPr>
      <w:r>
        <w:rPr>
          <w:rStyle w:val="a3"/>
          <w:b/>
          <w:bCs/>
          <w:color w:val="000000"/>
          <w:sz w:val="21"/>
        </w:rPr>
        <w:t>Личностные результаты.</w:t>
      </w:r>
    </w:p>
    <w:p w:rsidR="00611BD0" w:rsidRDefault="00611BD0" w:rsidP="00611BD0">
      <w:pPr>
        <w:pStyle w:val="Standard"/>
        <w:numPr>
          <w:ilvl w:val="0"/>
          <w:numId w:val="2"/>
        </w:numPr>
      </w:pPr>
      <w:r>
        <w:rPr>
          <w:rStyle w:val="a3"/>
          <w:color w:val="000000"/>
          <w:sz w:val="21"/>
        </w:rPr>
        <w:t>широкая мотивационная основа творческой деятельности, включающая социальные, учебно-познавательные и внешние мотивы;</w:t>
      </w:r>
    </w:p>
    <w:p w:rsidR="00611BD0" w:rsidRDefault="00611BD0" w:rsidP="00611BD0">
      <w:pPr>
        <w:pStyle w:val="Standard"/>
        <w:numPr>
          <w:ilvl w:val="0"/>
          <w:numId w:val="2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устойчивый познавательный интерес к новым способам исследования технологий и</w:t>
      </w:r>
    </w:p>
    <w:p w:rsidR="00611BD0" w:rsidRDefault="00611BD0" w:rsidP="00611BD0">
      <w:pPr>
        <w:pStyle w:val="Standard"/>
        <w:numPr>
          <w:ilvl w:val="0"/>
          <w:numId w:val="2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материалов;</w:t>
      </w:r>
    </w:p>
    <w:p w:rsidR="00611BD0" w:rsidRDefault="00611BD0" w:rsidP="00611BD0">
      <w:pPr>
        <w:pStyle w:val="Standard"/>
        <w:numPr>
          <w:ilvl w:val="0"/>
          <w:numId w:val="2"/>
        </w:numPr>
        <w:rPr>
          <w:rFonts w:ascii="yandex-sans" w:hAnsi="yandex-sans"/>
          <w:color w:val="000000"/>
          <w:sz w:val="22"/>
        </w:rPr>
      </w:pPr>
      <w:proofErr w:type="gramStart"/>
      <w:r>
        <w:rPr>
          <w:rStyle w:val="a3"/>
          <w:sz w:val="21"/>
        </w:rPr>
        <w:t>адекватное</w:t>
      </w:r>
      <w:proofErr w:type="gramEnd"/>
      <w:r>
        <w:rPr>
          <w:rStyle w:val="a3"/>
          <w:sz w:val="21"/>
        </w:rPr>
        <w:t xml:space="preserve"> понимания причин успешности/</w:t>
      </w:r>
      <w:proofErr w:type="spellStart"/>
      <w:r>
        <w:rPr>
          <w:rStyle w:val="a3"/>
          <w:sz w:val="21"/>
        </w:rPr>
        <w:t>неуспешности</w:t>
      </w:r>
      <w:proofErr w:type="spellEnd"/>
      <w:r>
        <w:rPr>
          <w:rStyle w:val="a3"/>
          <w:sz w:val="21"/>
        </w:rPr>
        <w:t xml:space="preserve"> творческой и прикладной деятельности;</w:t>
      </w:r>
    </w:p>
    <w:p w:rsidR="00611BD0" w:rsidRDefault="00611BD0" w:rsidP="00611BD0">
      <w:pPr>
        <w:pStyle w:val="Standard"/>
        <w:spacing w:before="57" w:after="57"/>
      </w:pPr>
      <w:proofErr w:type="gramStart"/>
      <w:r>
        <w:rPr>
          <w:rStyle w:val="a3"/>
        </w:rPr>
        <w:t>Об</w:t>
      </w:r>
      <w:r>
        <w:rPr>
          <w:rStyle w:val="a3"/>
          <w:b/>
          <w:bCs/>
          <w:color w:val="000000"/>
          <w:sz w:val="21"/>
        </w:rPr>
        <w:t>учающийся</w:t>
      </w:r>
      <w:proofErr w:type="gramEnd"/>
      <w:r>
        <w:rPr>
          <w:rStyle w:val="a3"/>
          <w:b/>
          <w:bCs/>
          <w:color w:val="000000"/>
          <w:sz w:val="21"/>
        </w:rPr>
        <w:t xml:space="preserve"> получит возможность для формирования:</w:t>
      </w:r>
    </w:p>
    <w:p w:rsidR="00611BD0" w:rsidRDefault="00611BD0" w:rsidP="00611BD0">
      <w:pPr>
        <w:pStyle w:val="Standard"/>
        <w:numPr>
          <w:ilvl w:val="0"/>
          <w:numId w:val="3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выраженной познавательной мотивации;</w:t>
      </w:r>
    </w:p>
    <w:p w:rsidR="00611BD0" w:rsidRDefault="00611BD0" w:rsidP="00611BD0">
      <w:pPr>
        <w:pStyle w:val="Standard"/>
        <w:numPr>
          <w:ilvl w:val="0"/>
          <w:numId w:val="3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устойчивого интереса к новым способам познания;</w:t>
      </w:r>
    </w:p>
    <w:p w:rsidR="00611BD0" w:rsidRDefault="00611BD0" w:rsidP="00611BD0">
      <w:pPr>
        <w:pStyle w:val="Standard"/>
        <w:numPr>
          <w:ilvl w:val="0"/>
          <w:numId w:val="3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адекватного понимания причин успешности/</w:t>
      </w:r>
      <w:proofErr w:type="spellStart"/>
      <w:r>
        <w:rPr>
          <w:rStyle w:val="a3"/>
          <w:sz w:val="21"/>
        </w:rPr>
        <w:t>неуспешности</w:t>
      </w:r>
      <w:proofErr w:type="spellEnd"/>
      <w:r>
        <w:rPr>
          <w:rStyle w:val="a3"/>
          <w:sz w:val="21"/>
        </w:rPr>
        <w:t xml:space="preserve"> творческой деятельности;</w:t>
      </w:r>
    </w:p>
    <w:p w:rsidR="00611BD0" w:rsidRDefault="00611BD0" w:rsidP="00611BD0">
      <w:pPr>
        <w:pStyle w:val="Standard"/>
        <w:spacing w:after="150"/>
        <w:jc w:val="both"/>
        <w:rPr>
          <w:rFonts w:ascii="yandex-sans" w:hAnsi="yandex-sans"/>
          <w:color w:val="000000"/>
          <w:sz w:val="22"/>
        </w:rPr>
      </w:pPr>
      <w:r>
        <w:rPr>
          <w:rStyle w:val="a3"/>
          <w:b/>
          <w:bCs/>
          <w:sz w:val="21"/>
        </w:rPr>
        <w:t>Регулятивные универсальные учебные действия</w:t>
      </w:r>
    </w:p>
    <w:p w:rsidR="00611BD0" w:rsidRDefault="00611BD0" w:rsidP="00611BD0">
      <w:pPr>
        <w:pStyle w:val="Standard"/>
        <w:rPr>
          <w:rFonts w:ascii="yandex-sans" w:hAnsi="yandex-sans"/>
          <w:color w:val="000000"/>
          <w:sz w:val="22"/>
        </w:rPr>
      </w:pPr>
      <w:r>
        <w:rPr>
          <w:rStyle w:val="a3"/>
          <w:b/>
          <w:bCs/>
          <w:sz w:val="21"/>
        </w:rPr>
        <w:t>Обучающийся научится:</w:t>
      </w:r>
    </w:p>
    <w:p w:rsidR="00611BD0" w:rsidRDefault="00611BD0" w:rsidP="00611BD0">
      <w:pPr>
        <w:pStyle w:val="Standard"/>
        <w:numPr>
          <w:ilvl w:val="0"/>
          <w:numId w:val="4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принимать и сохранять учебно-творческую задачу;</w:t>
      </w:r>
    </w:p>
    <w:p w:rsidR="00611BD0" w:rsidRDefault="00611BD0" w:rsidP="00611BD0">
      <w:pPr>
        <w:pStyle w:val="Standard"/>
        <w:numPr>
          <w:ilvl w:val="0"/>
          <w:numId w:val="4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учитывать  этапы работы;</w:t>
      </w:r>
    </w:p>
    <w:p w:rsidR="00611BD0" w:rsidRDefault="00611BD0" w:rsidP="00611BD0">
      <w:pPr>
        <w:pStyle w:val="Standard"/>
        <w:numPr>
          <w:ilvl w:val="0"/>
          <w:numId w:val="4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планировать свои действия;</w:t>
      </w:r>
    </w:p>
    <w:p w:rsidR="00611BD0" w:rsidRDefault="00611BD0" w:rsidP="00611BD0">
      <w:pPr>
        <w:pStyle w:val="Standard"/>
        <w:numPr>
          <w:ilvl w:val="0"/>
          <w:numId w:val="4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осуществлять итоговый и пошаговый контроль;</w:t>
      </w:r>
    </w:p>
    <w:p w:rsidR="00611BD0" w:rsidRDefault="00611BD0" w:rsidP="00611BD0">
      <w:pPr>
        <w:pStyle w:val="Standard"/>
        <w:numPr>
          <w:ilvl w:val="0"/>
          <w:numId w:val="4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адекватно воспринимать оценку учителя;</w:t>
      </w:r>
    </w:p>
    <w:p w:rsidR="00611BD0" w:rsidRDefault="00611BD0" w:rsidP="00611BD0">
      <w:pPr>
        <w:pStyle w:val="Standard"/>
        <w:numPr>
          <w:ilvl w:val="0"/>
          <w:numId w:val="4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различать способ и результат действия;</w:t>
      </w:r>
    </w:p>
    <w:p w:rsidR="00611BD0" w:rsidRDefault="00611BD0" w:rsidP="00611BD0">
      <w:pPr>
        <w:pStyle w:val="Standard"/>
        <w:numPr>
          <w:ilvl w:val="0"/>
          <w:numId w:val="4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вносить коррективы в действия на основе их оценки и учета сделанных ошибок;</w:t>
      </w:r>
    </w:p>
    <w:p w:rsidR="00611BD0" w:rsidRDefault="00611BD0" w:rsidP="00611BD0">
      <w:pPr>
        <w:pStyle w:val="Standard"/>
        <w:numPr>
          <w:ilvl w:val="0"/>
          <w:numId w:val="4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выполнять учебные действия в материале, речи, в уме.</w:t>
      </w:r>
    </w:p>
    <w:p w:rsidR="00611BD0" w:rsidRDefault="00611BD0" w:rsidP="00611BD0">
      <w:pPr>
        <w:pStyle w:val="Standard"/>
        <w:numPr>
          <w:ilvl w:val="0"/>
          <w:numId w:val="4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проявлять познавательную инициативу;</w:t>
      </w:r>
    </w:p>
    <w:p w:rsidR="00611BD0" w:rsidRDefault="00611BD0" w:rsidP="00611BD0">
      <w:pPr>
        <w:pStyle w:val="Standard"/>
        <w:numPr>
          <w:ilvl w:val="0"/>
          <w:numId w:val="4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самостоятельно учитывать выделенные учителем ориентиры действия в незнакомом материале;</w:t>
      </w:r>
    </w:p>
    <w:p w:rsidR="00611BD0" w:rsidRDefault="00611BD0" w:rsidP="00611BD0">
      <w:pPr>
        <w:pStyle w:val="Standard"/>
        <w:numPr>
          <w:ilvl w:val="0"/>
          <w:numId w:val="4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 xml:space="preserve">преобразовывать практическую задачу </w:t>
      </w:r>
      <w:proofErr w:type="gramStart"/>
      <w:r>
        <w:rPr>
          <w:rStyle w:val="a3"/>
          <w:sz w:val="21"/>
        </w:rPr>
        <w:t>в</w:t>
      </w:r>
      <w:proofErr w:type="gramEnd"/>
      <w:r>
        <w:rPr>
          <w:rStyle w:val="a3"/>
          <w:sz w:val="21"/>
        </w:rPr>
        <w:t xml:space="preserve"> познавательную;</w:t>
      </w:r>
    </w:p>
    <w:p w:rsidR="00611BD0" w:rsidRDefault="00611BD0" w:rsidP="00611BD0">
      <w:pPr>
        <w:pStyle w:val="Standard"/>
        <w:numPr>
          <w:ilvl w:val="0"/>
          <w:numId w:val="4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самостоятельно находить варианты решения творческой задачи.</w:t>
      </w:r>
    </w:p>
    <w:p w:rsidR="00611BD0" w:rsidRDefault="00611BD0" w:rsidP="00611BD0">
      <w:pPr>
        <w:pStyle w:val="Standard"/>
        <w:rPr>
          <w:rFonts w:ascii="yandex-sans" w:hAnsi="yandex-sans"/>
          <w:color w:val="000000"/>
          <w:sz w:val="22"/>
        </w:rPr>
      </w:pPr>
      <w:r>
        <w:rPr>
          <w:rStyle w:val="a3"/>
          <w:b/>
          <w:bCs/>
          <w:sz w:val="21"/>
        </w:rPr>
        <w:t>Коммуникативные универсальные учебные действия</w:t>
      </w:r>
    </w:p>
    <w:p w:rsidR="00611BD0" w:rsidRDefault="00611BD0" w:rsidP="00611BD0">
      <w:pPr>
        <w:pStyle w:val="Standard"/>
        <w:rPr>
          <w:rFonts w:ascii="yandex-sans" w:hAnsi="yandex-sans"/>
          <w:color w:val="000000"/>
          <w:sz w:val="22"/>
        </w:rPr>
      </w:pPr>
      <w:r>
        <w:rPr>
          <w:rStyle w:val="a3"/>
          <w:b/>
          <w:bCs/>
          <w:sz w:val="21"/>
        </w:rPr>
        <w:t>Учащиеся смогут:</w:t>
      </w:r>
    </w:p>
    <w:p w:rsidR="00611BD0" w:rsidRDefault="00611BD0" w:rsidP="00611BD0">
      <w:pPr>
        <w:pStyle w:val="Standard"/>
        <w:numPr>
          <w:ilvl w:val="0"/>
          <w:numId w:val="5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lastRenderedPageBreak/>
        <w:t>допускать существование различных точек зрения и различных вариантов выполнения</w:t>
      </w:r>
    </w:p>
    <w:p w:rsidR="00611BD0" w:rsidRDefault="00611BD0" w:rsidP="00611BD0">
      <w:pPr>
        <w:pStyle w:val="Standard"/>
        <w:numPr>
          <w:ilvl w:val="0"/>
          <w:numId w:val="5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поставленной творческой задачи;</w:t>
      </w:r>
    </w:p>
    <w:p w:rsidR="00611BD0" w:rsidRDefault="00611BD0" w:rsidP="00611BD0">
      <w:pPr>
        <w:pStyle w:val="Standard"/>
        <w:numPr>
          <w:ilvl w:val="0"/>
          <w:numId w:val="5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 xml:space="preserve">учитывать разные мнения, стремиться к координации при выполнении </w:t>
      </w:r>
      <w:proofErr w:type="gramStart"/>
      <w:r>
        <w:rPr>
          <w:rStyle w:val="a3"/>
          <w:sz w:val="21"/>
        </w:rPr>
        <w:t>коллективных</w:t>
      </w:r>
      <w:proofErr w:type="gramEnd"/>
    </w:p>
    <w:p w:rsidR="00611BD0" w:rsidRDefault="00611BD0" w:rsidP="00611BD0">
      <w:pPr>
        <w:pStyle w:val="Standard"/>
        <w:numPr>
          <w:ilvl w:val="0"/>
          <w:numId w:val="5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формулировать собственное мнение и позицию;</w:t>
      </w:r>
    </w:p>
    <w:p w:rsidR="00611BD0" w:rsidRDefault="00611BD0" w:rsidP="00611BD0">
      <w:pPr>
        <w:pStyle w:val="Standard"/>
        <w:numPr>
          <w:ilvl w:val="0"/>
          <w:numId w:val="5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договариваться, приходить к общему решению;</w:t>
      </w:r>
    </w:p>
    <w:p w:rsidR="00611BD0" w:rsidRDefault="00611BD0" w:rsidP="00611BD0">
      <w:pPr>
        <w:pStyle w:val="Standard"/>
        <w:numPr>
          <w:ilvl w:val="0"/>
          <w:numId w:val="5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соблюдать корректность в высказываниях;</w:t>
      </w:r>
    </w:p>
    <w:p w:rsidR="00611BD0" w:rsidRDefault="00611BD0" w:rsidP="00611BD0">
      <w:pPr>
        <w:pStyle w:val="Standard"/>
        <w:numPr>
          <w:ilvl w:val="0"/>
          <w:numId w:val="5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задавать вопросы по существу;</w:t>
      </w:r>
    </w:p>
    <w:p w:rsidR="00611BD0" w:rsidRDefault="00611BD0" w:rsidP="00611BD0">
      <w:pPr>
        <w:pStyle w:val="Standard"/>
        <w:numPr>
          <w:ilvl w:val="0"/>
          <w:numId w:val="5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использовать речь для регуляции своего действия;</w:t>
      </w:r>
    </w:p>
    <w:p w:rsidR="00611BD0" w:rsidRDefault="00611BD0" w:rsidP="00611BD0">
      <w:pPr>
        <w:pStyle w:val="Standard"/>
        <w:rPr>
          <w:rFonts w:ascii="yandex-sans" w:hAnsi="yandex-sans"/>
          <w:color w:val="000000"/>
          <w:sz w:val="22"/>
        </w:rPr>
      </w:pPr>
      <w:proofErr w:type="gramStart"/>
      <w:r>
        <w:rPr>
          <w:rStyle w:val="a3"/>
          <w:b/>
          <w:bCs/>
          <w:sz w:val="21"/>
        </w:rPr>
        <w:t>Обучающийся</w:t>
      </w:r>
      <w:proofErr w:type="gramEnd"/>
      <w:r>
        <w:rPr>
          <w:rStyle w:val="a3"/>
          <w:b/>
          <w:bCs/>
          <w:sz w:val="21"/>
        </w:rPr>
        <w:t xml:space="preserve"> получит возможность научиться:</w:t>
      </w:r>
    </w:p>
    <w:p w:rsidR="00611BD0" w:rsidRDefault="00611BD0" w:rsidP="00611BD0">
      <w:pPr>
        <w:pStyle w:val="Standard"/>
        <w:numPr>
          <w:ilvl w:val="0"/>
          <w:numId w:val="6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учитывать разные мнения и обосновывать свою позицию;</w:t>
      </w:r>
    </w:p>
    <w:p w:rsidR="00611BD0" w:rsidRDefault="00611BD0" w:rsidP="00611BD0">
      <w:pPr>
        <w:pStyle w:val="Standard"/>
        <w:numPr>
          <w:ilvl w:val="0"/>
          <w:numId w:val="6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611BD0" w:rsidRDefault="00611BD0" w:rsidP="00611BD0">
      <w:pPr>
        <w:pStyle w:val="Standard"/>
        <w:numPr>
          <w:ilvl w:val="0"/>
          <w:numId w:val="6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владеть монологической и диалогической формой речи.</w:t>
      </w:r>
    </w:p>
    <w:p w:rsidR="00611BD0" w:rsidRDefault="00611BD0" w:rsidP="00611BD0">
      <w:pPr>
        <w:pStyle w:val="Standard"/>
        <w:numPr>
          <w:ilvl w:val="0"/>
          <w:numId w:val="6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осуществлять взаимный контроль и оказывать партнерам в сотрудничестве</w:t>
      </w:r>
    </w:p>
    <w:p w:rsidR="00611BD0" w:rsidRDefault="00611BD0" w:rsidP="00611BD0">
      <w:pPr>
        <w:pStyle w:val="Standard"/>
        <w:numPr>
          <w:ilvl w:val="0"/>
          <w:numId w:val="6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необходимую взаимопомощь;</w:t>
      </w:r>
    </w:p>
    <w:p w:rsidR="00611BD0" w:rsidRDefault="00611BD0" w:rsidP="00611BD0">
      <w:pPr>
        <w:pStyle w:val="Standard"/>
        <w:spacing w:after="36"/>
        <w:jc w:val="both"/>
        <w:rPr>
          <w:rFonts w:ascii="yandex-sans" w:hAnsi="yandex-sans"/>
          <w:color w:val="000000"/>
          <w:sz w:val="22"/>
        </w:rPr>
      </w:pPr>
      <w:r>
        <w:rPr>
          <w:rStyle w:val="a3"/>
          <w:b/>
          <w:bCs/>
          <w:sz w:val="21"/>
        </w:rPr>
        <w:t>Познавательные универсальные учебные действия</w:t>
      </w:r>
    </w:p>
    <w:p w:rsidR="00611BD0" w:rsidRDefault="00611BD0" w:rsidP="00611BD0">
      <w:pPr>
        <w:pStyle w:val="Standard"/>
        <w:rPr>
          <w:rFonts w:ascii="yandex-sans" w:hAnsi="yandex-sans"/>
          <w:color w:val="000000"/>
          <w:sz w:val="22"/>
        </w:rPr>
      </w:pPr>
      <w:r>
        <w:rPr>
          <w:rStyle w:val="a3"/>
          <w:b/>
          <w:bCs/>
          <w:sz w:val="21"/>
        </w:rPr>
        <w:t>Обучающийся научится:</w:t>
      </w:r>
    </w:p>
    <w:p w:rsidR="00611BD0" w:rsidRDefault="00611BD0" w:rsidP="00611BD0">
      <w:pPr>
        <w:pStyle w:val="Standard"/>
        <w:numPr>
          <w:ilvl w:val="0"/>
          <w:numId w:val="7"/>
        </w:numPr>
        <w:rPr>
          <w:rFonts w:ascii="yandex-sans" w:hAnsi="yandex-sans"/>
          <w:color w:val="000000"/>
          <w:sz w:val="22"/>
        </w:rPr>
      </w:pPr>
      <w:r>
        <w:rPr>
          <w:rFonts w:ascii="yandex-sans" w:hAnsi="yandex-sans"/>
          <w:color w:val="000000"/>
          <w:sz w:val="22"/>
        </w:rPr>
        <w:t>о</w:t>
      </w:r>
      <w:r>
        <w:rPr>
          <w:rStyle w:val="a3"/>
          <w:sz w:val="21"/>
        </w:rPr>
        <w:t>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611BD0" w:rsidRDefault="00611BD0" w:rsidP="00611BD0">
      <w:pPr>
        <w:pStyle w:val="Standard"/>
        <w:numPr>
          <w:ilvl w:val="0"/>
          <w:numId w:val="7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анализировать объекты, выделять главное;</w:t>
      </w:r>
    </w:p>
    <w:p w:rsidR="00611BD0" w:rsidRDefault="00611BD0" w:rsidP="00611BD0">
      <w:pPr>
        <w:pStyle w:val="Standard"/>
        <w:numPr>
          <w:ilvl w:val="0"/>
          <w:numId w:val="7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устанавливать причинно-следственные связи;</w:t>
      </w:r>
    </w:p>
    <w:p w:rsidR="00611BD0" w:rsidRDefault="00611BD0" w:rsidP="00611BD0">
      <w:pPr>
        <w:pStyle w:val="Standard"/>
        <w:numPr>
          <w:ilvl w:val="0"/>
          <w:numId w:val="7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анализировать целостность представленного продукта и целесообразность дробления информации.</w:t>
      </w:r>
    </w:p>
    <w:p w:rsidR="00611BD0" w:rsidRDefault="00611BD0" w:rsidP="00611BD0">
      <w:pPr>
        <w:pStyle w:val="Standard"/>
        <w:rPr>
          <w:rFonts w:ascii="yandex-sans" w:hAnsi="yandex-sans"/>
          <w:color w:val="000000"/>
          <w:sz w:val="22"/>
        </w:rPr>
      </w:pPr>
      <w:proofErr w:type="gramStart"/>
      <w:r>
        <w:rPr>
          <w:rStyle w:val="a3"/>
          <w:b/>
          <w:bCs/>
          <w:sz w:val="21"/>
        </w:rPr>
        <w:t>Обучающийся</w:t>
      </w:r>
      <w:proofErr w:type="gramEnd"/>
      <w:r>
        <w:rPr>
          <w:rStyle w:val="a3"/>
          <w:b/>
          <w:bCs/>
          <w:sz w:val="21"/>
        </w:rPr>
        <w:t xml:space="preserve"> получит возможность научиться:</w:t>
      </w:r>
    </w:p>
    <w:p w:rsidR="00611BD0" w:rsidRDefault="00611BD0" w:rsidP="00611BD0">
      <w:pPr>
        <w:pStyle w:val="Standard"/>
        <w:numPr>
          <w:ilvl w:val="0"/>
          <w:numId w:val="8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 xml:space="preserve">осуществлять расширенный поиск информации в соответствии </w:t>
      </w:r>
      <w:proofErr w:type="gramStart"/>
      <w:r>
        <w:rPr>
          <w:rStyle w:val="a3"/>
          <w:sz w:val="21"/>
        </w:rPr>
        <w:t>с</w:t>
      </w:r>
      <w:proofErr w:type="gramEnd"/>
      <w:r>
        <w:rPr>
          <w:rStyle w:val="a3"/>
          <w:sz w:val="21"/>
        </w:rPr>
        <w:t xml:space="preserve"> исследовательской</w:t>
      </w:r>
    </w:p>
    <w:p w:rsidR="00611BD0" w:rsidRDefault="00611BD0" w:rsidP="00611BD0">
      <w:pPr>
        <w:pStyle w:val="Standard"/>
        <w:numPr>
          <w:ilvl w:val="0"/>
          <w:numId w:val="8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задачей с использованием ресурсов библиотек и сети Интернет;</w:t>
      </w:r>
    </w:p>
    <w:p w:rsidR="00611BD0" w:rsidRDefault="00611BD0" w:rsidP="00611BD0">
      <w:pPr>
        <w:pStyle w:val="Standard"/>
        <w:numPr>
          <w:ilvl w:val="0"/>
          <w:numId w:val="8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использованию методов и приёмов компьютерной грамотности в основном учебном процессе и повседневной жизни.</w:t>
      </w:r>
    </w:p>
    <w:p w:rsidR="00611BD0" w:rsidRDefault="00611BD0" w:rsidP="00611BD0">
      <w:pPr>
        <w:pStyle w:val="Standard"/>
        <w:spacing w:after="150"/>
        <w:jc w:val="both"/>
        <w:rPr>
          <w:rFonts w:ascii="yandex-sans" w:hAnsi="yandex-sans"/>
          <w:color w:val="000000"/>
          <w:sz w:val="22"/>
        </w:rPr>
      </w:pPr>
      <w:r>
        <w:rPr>
          <w:rStyle w:val="a3"/>
          <w:b/>
          <w:bCs/>
          <w:sz w:val="21"/>
        </w:rPr>
        <w:t>В результате занятий по предложенной программе учащиеся получат возможность:</w:t>
      </w:r>
    </w:p>
    <w:p w:rsidR="00611BD0" w:rsidRDefault="00611BD0" w:rsidP="00611BD0">
      <w:pPr>
        <w:pStyle w:val="Standard"/>
        <w:numPr>
          <w:ilvl w:val="0"/>
          <w:numId w:val="9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 xml:space="preserve">расширить знания и представления </w:t>
      </w:r>
      <w:proofErr w:type="gramStart"/>
      <w:r>
        <w:rPr>
          <w:rStyle w:val="a3"/>
          <w:sz w:val="21"/>
        </w:rPr>
        <w:t>о</w:t>
      </w:r>
      <w:proofErr w:type="gramEnd"/>
      <w:r>
        <w:rPr>
          <w:rStyle w:val="a3"/>
          <w:sz w:val="21"/>
        </w:rPr>
        <w:t xml:space="preserve"> использовании компьютера для создания проекта и личного информационного пространства;</w:t>
      </w:r>
    </w:p>
    <w:p w:rsidR="00611BD0" w:rsidRDefault="00611BD0" w:rsidP="00611BD0">
      <w:pPr>
        <w:pStyle w:val="Standard"/>
        <w:numPr>
          <w:ilvl w:val="0"/>
          <w:numId w:val="9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познакомиться с новыми технологическими приемами обработки информац</w:t>
      </w:r>
      <w:proofErr w:type="gramStart"/>
      <w:r>
        <w:rPr>
          <w:rStyle w:val="a3"/>
          <w:sz w:val="21"/>
        </w:rPr>
        <w:t>ии и ее</w:t>
      </w:r>
      <w:proofErr w:type="gramEnd"/>
      <w:r>
        <w:rPr>
          <w:rStyle w:val="a3"/>
          <w:sz w:val="21"/>
        </w:rPr>
        <w:t xml:space="preserve"> размещения;</w:t>
      </w:r>
    </w:p>
    <w:p w:rsidR="00611BD0" w:rsidRDefault="00611BD0" w:rsidP="00611BD0">
      <w:pPr>
        <w:pStyle w:val="Standard"/>
        <w:numPr>
          <w:ilvl w:val="0"/>
          <w:numId w:val="9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использовать ранее изученные приемы в новых комбинациях и сочетаниях, например работа с графикой;</w:t>
      </w:r>
    </w:p>
    <w:p w:rsidR="00611BD0" w:rsidRDefault="00611BD0" w:rsidP="00611BD0">
      <w:pPr>
        <w:pStyle w:val="Standard"/>
        <w:numPr>
          <w:ilvl w:val="0"/>
          <w:numId w:val="9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создавать полезные информационные ресурсы для будущей учебной деятельности;</w:t>
      </w:r>
    </w:p>
    <w:p w:rsidR="00611BD0" w:rsidRDefault="00611BD0" w:rsidP="00611BD0">
      <w:pPr>
        <w:pStyle w:val="Standard"/>
        <w:numPr>
          <w:ilvl w:val="0"/>
          <w:numId w:val="9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совершенствовать навыки работы в группе: умение общаться со сверстниками;</w:t>
      </w:r>
    </w:p>
    <w:p w:rsidR="00611BD0" w:rsidRDefault="00611BD0" w:rsidP="00611BD0">
      <w:pPr>
        <w:pStyle w:val="Standard"/>
        <w:numPr>
          <w:ilvl w:val="0"/>
          <w:numId w:val="9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оказывать посильную помощь в создании информативной базы школы и класса;</w:t>
      </w:r>
    </w:p>
    <w:p w:rsidR="00611BD0" w:rsidRDefault="00611BD0" w:rsidP="00611BD0">
      <w:pPr>
        <w:pStyle w:val="Standard"/>
        <w:numPr>
          <w:ilvl w:val="0"/>
          <w:numId w:val="9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достичь оптимального для каждого уровня развития;</w:t>
      </w:r>
    </w:p>
    <w:p w:rsidR="00611BD0" w:rsidRDefault="00611BD0" w:rsidP="00611BD0">
      <w:pPr>
        <w:pStyle w:val="Standard"/>
        <w:numPr>
          <w:ilvl w:val="0"/>
          <w:numId w:val="9"/>
        </w:numPr>
        <w:rPr>
          <w:rFonts w:ascii="yandex-sans" w:hAnsi="yandex-sans"/>
          <w:color w:val="000000"/>
          <w:sz w:val="22"/>
        </w:rPr>
      </w:pPr>
      <w:r>
        <w:rPr>
          <w:rStyle w:val="a3"/>
          <w:sz w:val="21"/>
        </w:rPr>
        <w:t>сформировать навыки работы с информацией.</w:t>
      </w:r>
    </w:p>
    <w:p w:rsidR="00611BD0" w:rsidRDefault="00611BD0" w:rsidP="00611BD0">
      <w:pPr>
        <w:pStyle w:val="Textbody"/>
        <w:spacing w:after="150"/>
        <w:jc w:val="both"/>
        <w:rPr>
          <w:rFonts w:ascii="PT Sans" w:hAnsi="PT Sans"/>
          <w:b/>
          <w:color w:val="A52A2A"/>
          <w:sz w:val="21"/>
        </w:rPr>
      </w:pPr>
    </w:p>
    <w:p w:rsidR="00611BD0" w:rsidRDefault="00611BD0" w:rsidP="00611BD0">
      <w:pPr>
        <w:pStyle w:val="Standard"/>
      </w:pPr>
      <w:r>
        <w:rPr>
          <w:rStyle w:val="a3"/>
          <w:b/>
          <w:bCs/>
          <w:color w:val="000000"/>
          <w:sz w:val="21"/>
        </w:rPr>
        <w:t>2. Содержание курса</w:t>
      </w:r>
    </w:p>
    <w:p w:rsidR="00611BD0" w:rsidRDefault="00611BD0" w:rsidP="00611BD0">
      <w:pPr>
        <w:pStyle w:val="Standard"/>
      </w:pPr>
    </w:p>
    <w:p w:rsidR="00611BD0" w:rsidRDefault="00611BD0" w:rsidP="00611BD0">
      <w:pPr>
        <w:pStyle w:val="TableContents"/>
        <w:spacing w:after="150"/>
        <w:rPr>
          <w:b/>
          <w:color w:val="A52A2A"/>
          <w:sz w:val="21"/>
        </w:rPr>
      </w:pPr>
      <w:r>
        <w:rPr>
          <w:b/>
          <w:color w:val="A52A2A"/>
          <w:sz w:val="21"/>
        </w:rPr>
        <w:t xml:space="preserve">Раздел 1. Моя </w:t>
      </w:r>
      <w:proofErr w:type="spellStart"/>
      <w:r>
        <w:rPr>
          <w:b/>
          <w:color w:val="A52A2A"/>
          <w:sz w:val="21"/>
        </w:rPr>
        <w:t>веб-страничка</w:t>
      </w:r>
      <w:proofErr w:type="spellEnd"/>
      <w:r>
        <w:rPr>
          <w:b/>
          <w:color w:val="A52A2A"/>
          <w:sz w:val="21"/>
        </w:rPr>
        <w:t xml:space="preserve"> (10)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 xml:space="preserve">Теги HTML. Структура </w:t>
      </w:r>
      <w:proofErr w:type="spellStart"/>
      <w:r>
        <w:rPr>
          <w:color w:val="000000"/>
          <w:sz w:val="21"/>
        </w:rPr>
        <w:t>веб-страницы</w:t>
      </w:r>
      <w:proofErr w:type="spellEnd"/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Заголовок документа Тело документа Атрибуты тегов Цвет фона.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Размер и форма шрифта. Теги форматирования текста. Взаимодействие тегов Текстовые блоки.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Заголовки. Абзацы. Перевод строки. Разделительная линия.</w:t>
      </w:r>
    </w:p>
    <w:p w:rsidR="00611BD0" w:rsidRDefault="00611BD0" w:rsidP="00611BD0">
      <w:pPr>
        <w:pStyle w:val="TableContents"/>
        <w:spacing w:after="150"/>
        <w:rPr>
          <w:b/>
          <w:color w:val="A52A2A"/>
          <w:sz w:val="21"/>
        </w:rPr>
      </w:pPr>
      <w:r>
        <w:rPr>
          <w:b/>
          <w:color w:val="A52A2A"/>
          <w:sz w:val="21"/>
        </w:rPr>
        <w:t>Раздел 2. Графика (4)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Рисунки и фотографии в сети Интернета. Параметры графического файла.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lastRenderedPageBreak/>
        <w:t>Форматы графических файлов. Растровые форматы JPEG, GIF, PNG.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Достоинства растрового формата. Недостатки.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Векторные форматы.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Связывание графического файла с HTML-документом. Изображения в HTML-документе. Дополнительная информация.</w:t>
      </w:r>
    </w:p>
    <w:p w:rsidR="00611BD0" w:rsidRDefault="00611BD0" w:rsidP="00611BD0">
      <w:pPr>
        <w:pStyle w:val="TableContents"/>
        <w:spacing w:after="150"/>
        <w:rPr>
          <w:b/>
          <w:color w:val="A52A2A"/>
          <w:sz w:val="21"/>
        </w:rPr>
      </w:pPr>
      <w:r>
        <w:rPr>
          <w:b/>
          <w:color w:val="A52A2A"/>
          <w:sz w:val="21"/>
        </w:rPr>
        <w:t>Раздел 3 . Гипертекстовый документ (8)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Гипертекстовые ссылки. Текстовые ссылки. Изображения-ссылки.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Абсолютные адреса. Относительные адреса.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Внутренние ссылки.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Навигация с помощью меню.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Графическая карта ссылок.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 xml:space="preserve">Задание цвета ссылок на </w:t>
      </w:r>
      <w:proofErr w:type="spellStart"/>
      <w:r>
        <w:rPr>
          <w:color w:val="000000"/>
          <w:sz w:val="21"/>
        </w:rPr>
        <w:t>веб-странице</w:t>
      </w:r>
      <w:proofErr w:type="spellEnd"/>
      <w:r>
        <w:rPr>
          <w:color w:val="000000"/>
          <w:sz w:val="21"/>
        </w:rPr>
        <w:t xml:space="preserve"> ссылок. Ссылка на адрес электронной почты.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Задание цвета отдельных ссылок. Цвет и наличие рамок у изображений.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Задание цвета отдельных ссылок. Цвет и наличие рамок у изображений.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b/>
          <w:color w:val="A52A2A"/>
          <w:sz w:val="21"/>
        </w:rPr>
        <w:t>Раздел 4. Таблицы и фреймы</w:t>
      </w:r>
      <w:r>
        <w:rPr>
          <w:color w:val="A52A2A"/>
          <w:sz w:val="21"/>
        </w:rPr>
        <w:t> </w:t>
      </w:r>
      <w:r>
        <w:rPr>
          <w:b/>
          <w:color w:val="A52A2A"/>
          <w:sz w:val="21"/>
        </w:rPr>
        <w:t>(8)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Таблицы. Лишние ячейки. Пустые ячейки. Вложенные таблицы.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Объединение ячеек. Разделение ячейки.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Цвета фона. Поля. Фреймы.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Цвета фона. Поля. Фреймы.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 xml:space="preserve">Формы. </w:t>
      </w:r>
      <w:proofErr w:type="spellStart"/>
      <w:r>
        <w:rPr>
          <w:color w:val="000000"/>
          <w:sz w:val="21"/>
        </w:rPr>
        <w:t>Метатеги</w:t>
      </w:r>
      <w:proofErr w:type="spellEnd"/>
      <w:r>
        <w:rPr>
          <w:color w:val="000000"/>
          <w:sz w:val="21"/>
        </w:rPr>
        <w:t>.</w:t>
      </w:r>
    </w:p>
    <w:p w:rsidR="00611BD0" w:rsidRDefault="00611BD0" w:rsidP="00611BD0">
      <w:pPr>
        <w:pStyle w:val="TableContents"/>
        <w:spacing w:after="150"/>
        <w:rPr>
          <w:b/>
          <w:color w:val="A52A2A"/>
          <w:sz w:val="21"/>
        </w:rPr>
      </w:pPr>
      <w:r>
        <w:rPr>
          <w:b/>
          <w:color w:val="A52A2A"/>
          <w:sz w:val="21"/>
        </w:rPr>
        <w:t>Раздел 5. Виды сайтов (2)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Виды сайтов, их назначение.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Способы организации информации. Полнота информац</w:t>
      </w:r>
      <w:proofErr w:type="gramStart"/>
      <w:r>
        <w:rPr>
          <w:color w:val="000000"/>
          <w:sz w:val="21"/>
        </w:rPr>
        <w:t>ии и ее</w:t>
      </w:r>
      <w:proofErr w:type="gramEnd"/>
      <w:r>
        <w:rPr>
          <w:color w:val="000000"/>
          <w:sz w:val="21"/>
        </w:rPr>
        <w:t xml:space="preserve"> обновление.</w:t>
      </w:r>
    </w:p>
    <w:p w:rsidR="00611BD0" w:rsidRDefault="00611BD0" w:rsidP="00611BD0">
      <w:pPr>
        <w:pStyle w:val="TableContents"/>
        <w:spacing w:after="150"/>
        <w:rPr>
          <w:b/>
          <w:color w:val="A52A2A"/>
          <w:sz w:val="21"/>
        </w:rPr>
      </w:pPr>
      <w:r>
        <w:rPr>
          <w:b/>
          <w:color w:val="A52A2A"/>
          <w:sz w:val="21"/>
        </w:rPr>
        <w:t>Раздел 6 . Редакторы сайтов (6)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 xml:space="preserve">Создание нового сайта. Создание новых файлов и папок. Настройка характеристик </w:t>
      </w:r>
      <w:proofErr w:type="spellStart"/>
      <w:r>
        <w:rPr>
          <w:color w:val="000000"/>
          <w:sz w:val="21"/>
        </w:rPr>
        <w:t>веб-страницы</w:t>
      </w:r>
      <w:proofErr w:type="spellEnd"/>
      <w:r>
        <w:rPr>
          <w:color w:val="000000"/>
          <w:sz w:val="21"/>
        </w:rPr>
        <w:t>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Фон. Текст. Изображения. Гиперссылки.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Использование таблиц. Использование слоев. Использование фреймов.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Таблицы на странице.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Заполнение сайта.</w:t>
      </w:r>
    </w:p>
    <w:p w:rsidR="00611BD0" w:rsidRDefault="00611BD0" w:rsidP="00611BD0">
      <w:pPr>
        <w:pStyle w:val="TableContents"/>
        <w:spacing w:after="150"/>
        <w:rPr>
          <w:b/>
          <w:color w:val="A52A2A"/>
          <w:sz w:val="21"/>
        </w:rPr>
      </w:pPr>
      <w:r>
        <w:rPr>
          <w:b/>
          <w:color w:val="A52A2A"/>
          <w:sz w:val="21"/>
        </w:rPr>
        <w:t xml:space="preserve">Раздел 7 . Основы </w:t>
      </w:r>
      <w:proofErr w:type="spellStart"/>
      <w:r>
        <w:rPr>
          <w:b/>
          <w:color w:val="A52A2A"/>
          <w:sz w:val="21"/>
        </w:rPr>
        <w:t>веб-дизайна</w:t>
      </w:r>
      <w:proofErr w:type="spellEnd"/>
      <w:r>
        <w:rPr>
          <w:b/>
          <w:color w:val="A52A2A"/>
          <w:sz w:val="21"/>
        </w:rPr>
        <w:t xml:space="preserve"> (4)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 xml:space="preserve">Логотип. Фирменный стиль. Цветовая гамма. Макет дизайна. Верстка и оптимизация </w:t>
      </w:r>
      <w:proofErr w:type="spellStart"/>
      <w:r>
        <w:rPr>
          <w:color w:val="000000"/>
          <w:sz w:val="21"/>
        </w:rPr>
        <w:t>веб-страниц</w:t>
      </w:r>
      <w:proofErr w:type="spellEnd"/>
      <w:r>
        <w:rPr>
          <w:color w:val="000000"/>
          <w:sz w:val="21"/>
        </w:rPr>
        <w:t>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Информационное наполнение сайта (</w:t>
      </w:r>
      <w:proofErr w:type="spellStart"/>
      <w:r>
        <w:rPr>
          <w:color w:val="000000"/>
          <w:sz w:val="21"/>
        </w:rPr>
        <w:t>контент</w:t>
      </w:r>
      <w:proofErr w:type="spellEnd"/>
      <w:r>
        <w:rPr>
          <w:color w:val="000000"/>
          <w:sz w:val="21"/>
        </w:rPr>
        <w:t>). Заголовки. Текст. Привлечение внимания. Соответствие содержанию.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Термины. Конкретность. Простота. Краткость. Расположение элементов на сайте. Графические элементы.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Логичность изложения. Орфография. Анимация. Баннеры.</w:t>
      </w:r>
    </w:p>
    <w:p w:rsidR="00611BD0" w:rsidRDefault="00611BD0" w:rsidP="00611BD0">
      <w:pPr>
        <w:pStyle w:val="TableContents"/>
        <w:spacing w:after="150"/>
        <w:rPr>
          <w:b/>
          <w:color w:val="A52A2A"/>
          <w:sz w:val="21"/>
        </w:rPr>
      </w:pPr>
      <w:r>
        <w:rPr>
          <w:b/>
          <w:color w:val="A52A2A"/>
          <w:sz w:val="21"/>
        </w:rPr>
        <w:t xml:space="preserve">Раздел 8. Дополнительные возможности создания </w:t>
      </w:r>
      <w:proofErr w:type="spellStart"/>
      <w:r>
        <w:rPr>
          <w:b/>
          <w:color w:val="A52A2A"/>
          <w:sz w:val="21"/>
        </w:rPr>
        <w:t>веб-страниц</w:t>
      </w:r>
      <w:proofErr w:type="spellEnd"/>
      <w:r>
        <w:rPr>
          <w:b/>
          <w:color w:val="A52A2A"/>
          <w:sz w:val="21"/>
        </w:rPr>
        <w:t> (10)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Каскадные таблицы стилей.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lastRenderedPageBreak/>
        <w:t>Создание таблицы стилей.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Работа с текстом.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Форматирование списков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Разметка страницы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Цветовая схема страницы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Заполнение страницы</w:t>
      </w:r>
    </w:p>
    <w:p w:rsidR="00611BD0" w:rsidRDefault="00611BD0" w:rsidP="00611BD0">
      <w:pPr>
        <w:pStyle w:val="TableContents"/>
        <w:spacing w:after="150"/>
        <w:rPr>
          <w:b/>
          <w:color w:val="A52A2A"/>
          <w:sz w:val="21"/>
        </w:rPr>
      </w:pPr>
      <w:r>
        <w:rPr>
          <w:b/>
          <w:color w:val="A52A2A"/>
          <w:sz w:val="21"/>
        </w:rPr>
        <w:t>Раздел 9. Общество и интернет (4 часа)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Защита данных в Интернете.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Правовая защита данных.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Информационная среда в Интернете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Работа с браузерами</w:t>
      </w:r>
    </w:p>
    <w:p w:rsidR="00611BD0" w:rsidRDefault="00611BD0" w:rsidP="00611BD0">
      <w:pPr>
        <w:pStyle w:val="TableContents"/>
        <w:spacing w:after="150"/>
        <w:rPr>
          <w:b/>
          <w:color w:val="A52A2A"/>
          <w:sz w:val="21"/>
        </w:rPr>
      </w:pPr>
      <w:r>
        <w:rPr>
          <w:b/>
          <w:color w:val="A52A2A"/>
          <w:sz w:val="21"/>
        </w:rPr>
        <w:t>Раздел 10. Проектирование сайта (10)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 xml:space="preserve">Творческая работа – создание сайта «Мой класс», «Наш </w:t>
      </w:r>
      <w:proofErr w:type="spellStart"/>
      <w:r>
        <w:rPr>
          <w:color w:val="000000"/>
          <w:sz w:val="21"/>
        </w:rPr>
        <w:t>фэн-клуб</w:t>
      </w:r>
      <w:proofErr w:type="spellEnd"/>
      <w:r>
        <w:rPr>
          <w:color w:val="000000"/>
          <w:sz w:val="21"/>
        </w:rPr>
        <w:t>» и т.п.</w:t>
      </w:r>
    </w:p>
    <w:p w:rsidR="00611BD0" w:rsidRDefault="00611BD0" w:rsidP="00611BD0">
      <w:pPr>
        <w:pStyle w:val="TableContents"/>
        <w:spacing w:after="150"/>
        <w:rPr>
          <w:color w:val="000000"/>
          <w:sz w:val="21"/>
        </w:rPr>
      </w:pPr>
      <w:r>
        <w:rPr>
          <w:color w:val="000000"/>
          <w:sz w:val="21"/>
        </w:rPr>
        <w:t>Защита выполненных проектов.</w:t>
      </w:r>
    </w:p>
    <w:p w:rsidR="00611BD0" w:rsidRDefault="00611BD0" w:rsidP="00611BD0">
      <w:pPr>
        <w:pStyle w:val="Textbody"/>
        <w:spacing w:after="150"/>
        <w:jc w:val="both"/>
      </w:pPr>
      <w:r>
        <w:rPr>
          <w:b/>
          <w:bCs/>
        </w:rPr>
        <w:t>3. Учебно-тематический план.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6"/>
        <w:gridCol w:w="5584"/>
        <w:gridCol w:w="3215"/>
      </w:tblGrid>
      <w:tr w:rsidR="00611BD0" w:rsidTr="00611BD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Количество часов.</w:t>
            </w:r>
          </w:p>
        </w:tc>
      </w:tr>
      <w:tr w:rsidR="00611BD0" w:rsidTr="00611BD0"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Моя </w:t>
            </w:r>
            <w:proofErr w:type="spellStart"/>
            <w:r>
              <w:rPr>
                <w:color w:val="000000"/>
              </w:rPr>
              <w:t>веб-страничка</w:t>
            </w:r>
            <w:proofErr w:type="spellEnd"/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611BD0" w:rsidTr="00611BD0"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spacing w:after="150"/>
              <w:rPr>
                <w:color w:val="000000"/>
              </w:rPr>
            </w:pPr>
            <w:r>
              <w:rPr>
                <w:color w:val="000000"/>
              </w:rPr>
              <w:t>Графика</w:t>
            </w: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11BD0" w:rsidTr="00611BD0"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spacing w:after="150"/>
              <w:rPr>
                <w:color w:val="000000"/>
              </w:rPr>
            </w:pPr>
            <w:r>
              <w:rPr>
                <w:color w:val="000000"/>
              </w:rPr>
              <w:t>Гипертекстовый документ</w:t>
            </w: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11BD0" w:rsidTr="00611BD0"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spacing w:after="150"/>
              <w:rPr>
                <w:color w:val="000000"/>
              </w:rPr>
            </w:pPr>
            <w:r>
              <w:rPr>
                <w:color w:val="000000"/>
              </w:rPr>
              <w:t>Таблицы и фреймы</w:t>
            </w: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11BD0" w:rsidTr="00611BD0"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spacing w:after="150"/>
              <w:rPr>
                <w:color w:val="000000"/>
              </w:rPr>
            </w:pPr>
            <w:r>
              <w:rPr>
                <w:color w:val="000000"/>
              </w:rPr>
              <w:t>Виды сайтов</w:t>
            </w: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11BD0" w:rsidTr="00611BD0"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spacing w:after="150"/>
              <w:rPr>
                <w:color w:val="000000"/>
              </w:rPr>
            </w:pPr>
            <w:r>
              <w:rPr>
                <w:color w:val="000000"/>
              </w:rPr>
              <w:t>Редакторы сайтов</w:t>
            </w: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11BD0" w:rsidTr="00611BD0"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Основы </w:t>
            </w:r>
            <w:proofErr w:type="spellStart"/>
            <w:r>
              <w:rPr>
                <w:color w:val="000000"/>
              </w:rPr>
              <w:t>веб-дизайна</w:t>
            </w:r>
            <w:proofErr w:type="spellEnd"/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11BD0" w:rsidTr="00611BD0"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Дополнительные возможности создания </w:t>
            </w:r>
            <w:proofErr w:type="spellStart"/>
            <w:r>
              <w:rPr>
                <w:color w:val="000000"/>
              </w:rPr>
              <w:t>веб-страниц</w:t>
            </w:r>
            <w:proofErr w:type="spellEnd"/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611BD0" w:rsidTr="00611BD0"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spacing w:after="150"/>
              <w:rPr>
                <w:color w:val="000000"/>
              </w:rPr>
            </w:pPr>
            <w:r>
              <w:rPr>
                <w:color w:val="000000"/>
              </w:rPr>
              <w:t>Общество и интернет</w:t>
            </w: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11BD0" w:rsidTr="00611BD0"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spacing w:after="150"/>
              <w:rPr>
                <w:color w:val="000000"/>
              </w:rPr>
            </w:pPr>
            <w:r>
              <w:rPr>
                <w:color w:val="000000"/>
              </w:rPr>
              <w:t>Проектирование сайта</w:t>
            </w: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611BD0" w:rsidTr="00611BD0"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1BD0" w:rsidRDefault="00611BD0">
            <w:pPr>
              <w:pStyle w:val="TableContents"/>
              <w:rPr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spacing w:after="15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11BD0" w:rsidRDefault="00611BD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</w:tbl>
    <w:p w:rsidR="00611BD0" w:rsidRDefault="00611BD0" w:rsidP="00611BD0">
      <w:pPr>
        <w:pStyle w:val="Textbody"/>
        <w:spacing w:after="150"/>
        <w:jc w:val="both"/>
      </w:pPr>
    </w:p>
    <w:p w:rsidR="00CB6124" w:rsidRDefault="00CB6124"/>
    <w:sectPr w:rsidR="00CB6124" w:rsidSect="00CB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7888"/>
    <w:multiLevelType w:val="multilevel"/>
    <w:tmpl w:val="8822114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327B44E1"/>
    <w:multiLevelType w:val="multilevel"/>
    <w:tmpl w:val="701C3ED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411B6EA8"/>
    <w:multiLevelType w:val="multilevel"/>
    <w:tmpl w:val="EEEA28A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42061272"/>
    <w:multiLevelType w:val="multilevel"/>
    <w:tmpl w:val="C8E2133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42D34AB9"/>
    <w:multiLevelType w:val="multilevel"/>
    <w:tmpl w:val="D61215B8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4B511D6F"/>
    <w:multiLevelType w:val="multilevel"/>
    <w:tmpl w:val="9F8066C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59BE0846"/>
    <w:multiLevelType w:val="multilevel"/>
    <w:tmpl w:val="4BAA17B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>
    <w:nsid w:val="5DC807BB"/>
    <w:multiLevelType w:val="multilevel"/>
    <w:tmpl w:val="6DEA109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>
    <w:nsid w:val="62133276"/>
    <w:multiLevelType w:val="multilevel"/>
    <w:tmpl w:val="48927B5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BD0"/>
    <w:rsid w:val="00611BD0"/>
    <w:rsid w:val="00811747"/>
    <w:rsid w:val="00C42D6A"/>
    <w:rsid w:val="00CB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D0"/>
    <w:pPr>
      <w:suppressAutoHyphens/>
      <w:autoSpaceDN w:val="0"/>
      <w:spacing w:after="0" w:line="240" w:lineRule="auto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1BD0"/>
    <w:pPr>
      <w:suppressAutoHyphens/>
      <w:autoSpaceDN w:val="0"/>
      <w:spacing w:after="0" w:line="240" w:lineRule="auto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11BD0"/>
    <w:pPr>
      <w:spacing w:after="140" w:line="276" w:lineRule="auto"/>
    </w:pPr>
  </w:style>
  <w:style w:type="paragraph" w:customStyle="1" w:styleId="TableContents">
    <w:name w:val="Table Contents"/>
    <w:basedOn w:val="Standard"/>
    <w:rsid w:val="00611BD0"/>
    <w:pPr>
      <w:suppressLineNumbers/>
    </w:pPr>
  </w:style>
  <w:style w:type="character" w:styleId="a3">
    <w:name w:val="Emphasis"/>
    <w:basedOn w:val="a0"/>
    <w:qFormat/>
    <w:rsid w:val="00611B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6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1292</Words>
  <Characters>7368</Characters>
  <Application>Microsoft Office Word</Application>
  <DocSecurity>0</DocSecurity>
  <Lines>61</Lines>
  <Paragraphs>17</Paragraphs>
  <ScaleCrop>false</ScaleCrop>
  <Company/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2019-11-23T08:41:00Z</dcterms:created>
  <dcterms:modified xsi:type="dcterms:W3CDTF">2019-11-23T08:44:00Z</dcterms:modified>
</cp:coreProperties>
</file>