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40" w:rsidRDefault="00BA6C40" w:rsidP="00C66A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BA6C40">
        <w:rPr>
          <w:b/>
          <w:sz w:val="24"/>
          <w:szCs w:val="24"/>
        </w:rPr>
        <w:t>Категории детей, имеющих преимущественн</w:t>
      </w:r>
      <w:r w:rsidR="00493564">
        <w:rPr>
          <w:b/>
          <w:sz w:val="24"/>
          <w:szCs w:val="24"/>
        </w:rPr>
        <w:t>ое право зачисления на обучение</w:t>
      </w:r>
    </w:p>
    <w:p w:rsidR="00493564" w:rsidRPr="00BA6C40" w:rsidRDefault="00493564" w:rsidP="00C66A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5B5BB4" w:rsidRPr="005B5BB4" w:rsidRDefault="005B5BB4" w:rsidP="005B5BB4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2"/>
        </w:rPr>
      </w:pPr>
      <w:r w:rsidRPr="005B5BB4">
        <w:rPr>
          <w:sz w:val="22"/>
        </w:rPr>
        <w:t>Преимущественное право зачисления по месту жительства на обучение в</w:t>
      </w:r>
      <w:r>
        <w:rPr>
          <w:sz w:val="22"/>
        </w:rPr>
        <w:t xml:space="preserve"> </w:t>
      </w:r>
      <w:r w:rsidRPr="005B5BB4">
        <w:rPr>
          <w:sz w:val="22"/>
        </w:rPr>
        <w:t>общеобразовательные организации имеют: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>дети сотрудника полиции;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7" w:history="1">
        <w:r w:rsidRPr="005B5BB4">
          <w:rPr>
            <w:sz w:val="22"/>
          </w:rPr>
          <w:t>пунктах 1</w:t>
        </w:r>
      </w:hyperlink>
      <w:r w:rsidRPr="005B5BB4">
        <w:rPr>
          <w:sz w:val="22"/>
        </w:rPr>
        <w:t>-</w:t>
      </w:r>
      <w:hyperlink r:id="rId8" w:history="1">
        <w:r w:rsidRPr="005B5BB4">
          <w:rPr>
            <w:sz w:val="22"/>
          </w:rPr>
          <w:t>5</w:t>
        </w:r>
      </w:hyperlink>
      <w:r w:rsidRPr="005B5BB4">
        <w:rPr>
          <w:sz w:val="22"/>
        </w:rPr>
        <w:t xml:space="preserve"> части 6 статьи 46 Федерального </w:t>
      </w:r>
      <w:hyperlink r:id="rId9" w:history="1">
        <w:proofErr w:type="gramStart"/>
        <w:r w:rsidRPr="005B5BB4">
          <w:rPr>
            <w:sz w:val="22"/>
          </w:rPr>
          <w:t>закон</w:t>
        </w:r>
        <w:proofErr w:type="gramEnd"/>
      </w:hyperlink>
      <w:r w:rsidRPr="005B5BB4">
        <w:rPr>
          <w:sz w:val="22"/>
        </w:rPr>
        <w:t>а от 07.02.2011 № 3-ФЗ «О полиции»;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bookmarkStart w:id="1" w:name="Par0"/>
      <w:bookmarkEnd w:id="1"/>
      <w:proofErr w:type="gramStart"/>
      <w:r w:rsidRPr="005B5BB4">
        <w:rPr>
          <w:sz w:val="22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B5BB4">
        <w:rPr>
          <w:sz w:val="22"/>
        </w:rPr>
        <w:t>контролю за</w:t>
      </w:r>
      <w:proofErr w:type="gramEnd"/>
      <w:r w:rsidRPr="005B5BB4">
        <w:rPr>
          <w:sz w:val="22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proofErr w:type="gramStart"/>
      <w:r w:rsidRPr="005B5BB4">
        <w:rPr>
          <w:sz w:val="22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bookmarkStart w:id="2" w:name="Par4"/>
      <w:bookmarkEnd w:id="2"/>
      <w:proofErr w:type="gramStart"/>
      <w:r w:rsidRPr="005B5BB4">
        <w:rPr>
          <w:sz w:val="22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5B5BB4">
        <w:rPr>
          <w:sz w:val="22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w:anchor="Par0" w:history="1">
        <w:r w:rsidRPr="005B5BB4">
          <w:rPr>
            <w:sz w:val="22"/>
          </w:rPr>
          <w:t>пунктах 1</w:t>
        </w:r>
      </w:hyperlink>
      <w:r w:rsidRPr="005B5BB4">
        <w:rPr>
          <w:sz w:val="22"/>
        </w:rPr>
        <w:t>-</w:t>
      </w:r>
      <w:hyperlink w:anchor="Par4" w:history="1">
        <w:r w:rsidRPr="005B5BB4">
          <w:rPr>
            <w:sz w:val="22"/>
          </w:rPr>
          <w:t>5</w:t>
        </w:r>
      </w:hyperlink>
      <w:r w:rsidRPr="005B5BB4">
        <w:rPr>
          <w:sz w:val="22"/>
        </w:rPr>
        <w:t xml:space="preserve"> части 14 статьи 3 Федерального </w:t>
      </w:r>
      <w:hyperlink r:id="rId10" w:history="1">
        <w:proofErr w:type="gramStart"/>
        <w:r w:rsidRPr="005B5BB4">
          <w:rPr>
            <w:sz w:val="22"/>
          </w:rPr>
          <w:t>закон</w:t>
        </w:r>
        <w:proofErr w:type="gramEnd"/>
      </w:hyperlink>
      <w:r w:rsidRPr="005B5BB4">
        <w:rPr>
          <w:sz w:val="22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5B5BB4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>дети военнослужащих по месту жительства их семей;</w:t>
      </w:r>
    </w:p>
    <w:p w:rsidR="00156478" w:rsidRPr="005B5BB4" w:rsidRDefault="005B5BB4" w:rsidP="005B5B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</w:rPr>
      </w:pPr>
      <w:r w:rsidRPr="005B5BB4">
        <w:rPr>
          <w:sz w:val="22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sectPr w:rsidR="00156478" w:rsidRPr="005B5BB4" w:rsidSect="00761CB7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196B"/>
    <w:multiLevelType w:val="hybridMultilevel"/>
    <w:tmpl w:val="8D70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24980"/>
    <w:multiLevelType w:val="multilevel"/>
    <w:tmpl w:val="1E4CB6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40"/>
    <w:rsid w:val="00126A19"/>
    <w:rsid w:val="00156478"/>
    <w:rsid w:val="00493564"/>
    <w:rsid w:val="005B5BB4"/>
    <w:rsid w:val="00761CB7"/>
    <w:rsid w:val="00BA6C40"/>
    <w:rsid w:val="00C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A3C4F1539572906CFDA9A8D691B5EB8E82727CE7BD3E1FEFA49ABBF4230ECFE2ED65CC47EABB6X6i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BA3C4F1539572906CFDA9A8D691B5EB8E82727CE7BD3E1FEFA49ABBF4230ECFE2ED65CC47EABB6X6i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7F9C94661228FD3E99EEF493ADB7A737B19CD42AEEB2683AAFFFBA81o4w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F9C94661228FD3E99EEF493ADB7A737B09CD729E8B2683AAFFFBA81o4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69F9-6788-425A-94A1-D663904C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2015-12-24T06:27:00Z</cp:lastPrinted>
  <dcterms:created xsi:type="dcterms:W3CDTF">2015-12-23T13:58:00Z</dcterms:created>
  <dcterms:modified xsi:type="dcterms:W3CDTF">2015-12-30T08:58:00Z</dcterms:modified>
</cp:coreProperties>
</file>